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3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2D66A5"/>
          <w:spacing w:val="0"/>
          <w:sz w:val="42"/>
          <w:szCs w:val="42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2D66A5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桦川县文体广电和旅游局2019年政府信息公开工作年度报告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为切实做好政府信息公开工作，文体广电和旅游局结合工作实际，认真贯彻落实相关工作，现将2019年度政务信息公开工作年度报告如下。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75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在县委、县政府的正确领导下，2019年县文体广电和旅游局深入贯彻落实国务院办公厅、省政府办公厅、市政府办公室和县政府办公室下发的2019年政务公开工作要点精神，加大政务公开力度，细化政务公开任务，全面推进决策、执行、管理、服务、结果公开，进一步巩固政务公开成果，规范政务公开内容，突出政务公开重点，提高政务公开水平，有力地促进了各项工作的开展，取得了明显的效果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 </w:t>
      </w: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 一是完善制度，加强组织领导部署。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为使政务公开工作不流于形式，不走过场，我局着眼于建立政务公开长效机制，使政务公开成为一种自觉的意识和行为。文体广电和旅游局成立了由党组书记、局长秦伟任组长，主管领导任副组长，相关股室为成员的政务公开工作领导小组，统一负责局政务公开工作的组织实施。明确任务，落实责任。把政务公开工作分解到机关股室，强化“一把手亲自抓、副职领导具体抓，责任到股室，落实到人头”的工作机制，形成纵到底、横到边、上下联动、整体推进的工作体系。密切配合，使政务公开工作与日常业务工作融为一体，整体同步推进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 </w:t>
      </w: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 二是注重实效，推进深化政务公开。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在政务公开推进过程中，我们讲求实效，突出重点，不断提高政务公开工作水平。在公开内容上，一是推进“放管服”改革信息公开。深化权力清单、责任清单管理工作。按照统一部署及时向社会公开。推动“双随机、一公开”监管方式全覆盖。二是有序公开文体广电和旅游系统建设项目、文化扶贫推进情况、文化广场设施配套情况。公开行政执法、许可、复议程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三是强化载体，完善政务公开形式。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在公开形式上，围绕方便群众知情、办事、监督这一核心，主要利用政府网站进行公开。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四是提升质量，确保政务公开落实。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对在政府网站公开的政务信息加强监督检查，进行不定时的检查，能够真正做到有效发挥政务公开的作用，同时，鼓励广大干部、群众积极参与监督，积极反映公开过程中存在的突出问题，使公开工作更加扎实、有序开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二、主动公开政府信息情况</w:t>
      </w:r>
    </w:p>
    <w:tbl>
      <w:tblPr>
        <w:tblW w:w="0" w:type="auto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2"/>
        <w:gridCol w:w="2088"/>
        <w:gridCol w:w="2088"/>
        <w:gridCol w:w="2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0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本年新制作数量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本年新公开数量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规章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规范性文件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0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上一年项目数量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本年增/减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行政许可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持平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其他对外管理服务事项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0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上一年项目数量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本年增/减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行政处罚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减5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行政强制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0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上一年项目数量</w:t>
            </w:r>
          </w:p>
        </w:tc>
        <w:tc>
          <w:tcPr>
            <w:tcW w:w="45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行政事业性收费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45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0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采购项目数量</w:t>
            </w:r>
          </w:p>
        </w:tc>
        <w:tc>
          <w:tcPr>
            <w:tcW w:w="45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政府集中采购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45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321万元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三、收到和处理政府信息公开申请情况</w:t>
      </w:r>
    </w:p>
    <w:tbl>
      <w:tblPr>
        <w:tblW w:w="0" w:type="auto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635"/>
        <w:gridCol w:w="2384"/>
        <w:gridCol w:w="660"/>
        <w:gridCol w:w="660"/>
        <w:gridCol w:w="660"/>
        <w:gridCol w:w="660"/>
        <w:gridCol w:w="660"/>
        <w:gridCol w:w="661"/>
        <w:gridCol w:w="6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260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26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26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2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2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2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四、政府信息公开行政复议、行政诉讼情况</w:t>
      </w:r>
    </w:p>
    <w:tbl>
      <w:tblPr>
        <w:tblW w:w="0" w:type="auto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556"/>
        <w:gridCol w:w="556"/>
        <w:gridCol w:w="556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1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总计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75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尽管我局政务公开工作取得了一定成效，但与上级的要求和群众的期盼相比，还存在一些问题和不足，主要表现在：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1.政务公开制度仍需进一步完善。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2.公开内容比较简单，不够全面，信息质量有待提高，公开方式比较单一。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right="0" w:firstLine="33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六、其他需要报告的事项。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75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七、下步工作打算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   1.加强管理，建立健全工作机制。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进一步建立健全政务公开工作机制，重点加强与群众密切关注的如融媒体建设、文化下乡、体育活动、旅游发展等内容的信息公开。进一步加强政府信息公开内容审查和更新维护，确保各项工作落到实处。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   2.加强对政府信息公开的宣传力度。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及时向政府发送行业热点问题信息和发展重大举措，完善信息报送工作制度。保持上下的密切互动，建立信息公开监督、检查、考核机制。充分利用电视、滚动字幕等新闻媒体，多形式地开展信息公开的宣传工作，及时宣传报道和表扬先进典型，扩大政府信息公开工作的知晓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 w:line="480" w:lineRule="atLeast"/>
        <w:ind w:right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D2357"/>
    <w:rsid w:val="050B50F7"/>
    <w:rsid w:val="0FBA2FE6"/>
    <w:rsid w:val="16271141"/>
    <w:rsid w:val="1A2203A4"/>
    <w:rsid w:val="1B4F43F0"/>
    <w:rsid w:val="1EEB2A35"/>
    <w:rsid w:val="21143F55"/>
    <w:rsid w:val="2AFD2357"/>
    <w:rsid w:val="2FCD04BD"/>
    <w:rsid w:val="61F7037A"/>
    <w:rsid w:val="7DCE468A"/>
    <w:rsid w:val="7E79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2020-12-24T06:52:00Z</dcterms:created>
  <dc:creator>呦小太阳</dc:creator>
  <cp:lastModifiedBy>呦小太阳</cp:lastModifiedBy>
  <dcterms:modified xsi:type="dcterms:W3CDTF">2020-12-24T07:08:34Z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