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378" w:rsidRPr="00FE7378" w:rsidRDefault="00FE7378" w:rsidP="00FE7378">
      <w:pPr>
        <w:widowControl/>
        <w:shd w:val="clear" w:color="auto" w:fill="FFFFFF"/>
        <w:spacing w:line="393" w:lineRule="atLeast"/>
        <w:jc w:val="center"/>
        <w:rPr>
          <w:rFonts w:ascii="微软雅黑" w:eastAsia="微软雅黑" w:hAnsi="微软雅黑" w:cs="宋体"/>
          <w:b/>
          <w:bCs/>
          <w:color w:val="2D66A5"/>
          <w:kern w:val="0"/>
          <w:sz w:val="26"/>
          <w:szCs w:val="26"/>
        </w:rPr>
      </w:pPr>
      <w:r w:rsidRPr="00FE7378">
        <w:rPr>
          <w:rFonts w:ascii="微软雅黑" w:eastAsia="微软雅黑" w:hAnsi="微软雅黑" w:cs="宋体" w:hint="eastAsia"/>
          <w:b/>
          <w:bCs/>
          <w:color w:val="2D66A5"/>
          <w:kern w:val="0"/>
          <w:sz w:val="26"/>
          <w:szCs w:val="26"/>
        </w:rPr>
        <w:t>2018年桦川县行政服务中心政府信息公开工作报告</w:t>
      </w:r>
    </w:p>
    <w:p w:rsidR="00FE7378" w:rsidRPr="00FE7378" w:rsidRDefault="00FE7378" w:rsidP="00FE7378">
      <w:pPr>
        <w:widowControl/>
        <w:shd w:val="clear" w:color="auto" w:fill="FFFFFF"/>
        <w:spacing w:line="187" w:lineRule="atLeast"/>
        <w:jc w:val="center"/>
        <w:rPr>
          <w:rFonts w:ascii="微软雅黑" w:eastAsia="微软雅黑" w:hAnsi="微软雅黑" w:cs="宋体" w:hint="eastAsia"/>
          <w:color w:val="333333"/>
          <w:kern w:val="0"/>
          <w:sz w:val="15"/>
          <w:szCs w:val="15"/>
        </w:rPr>
      </w:pPr>
      <w:r w:rsidRPr="00FE7378">
        <w:rPr>
          <w:rFonts w:ascii="微软雅黑" w:eastAsia="微软雅黑" w:hAnsi="微软雅黑" w:cs="宋体" w:hint="eastAsia"/>
          <w:color w:val="333333"/>
          <w:kern w:val="0"/>
          <w:sz w:val="15"/>
          <w:szCs w:val="15"/>
        </w:rPr>
        <w:t>发布时间： 2019-03-26 09:12:55浏览次数：15</w:t>
      </w:r>
    </w:p>
    <w:p w:rsidR="00FE7378" w:rsidRPr="00FE7378" w:rsidRDefault="00FE7378" w:rsidP="00FE7378">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FE7378">
        <w:rPr>
          <w:rFonts w:ascii="inherit" w:eastAsia="微软雅黑" w:hAnsi="inherit" w:cs="宋体"/>
          <w:color w:val="333333"/>
          <w:kern w:val="0"/>
          <w:sz w:val="17"/>
          <w:szCs w:val="17"/>
        </w:rPr>
        <w:t>一、概述</w:t>
      </w:r>
    </w:p>
    <w:p w:rsidR="00FE7378" w:rsidRPr="00FE7378" w:rsidRDefault="00FE7378" w:rsidP="00FE7378">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FE7378">
        <w:rPr>
          <w:rFonts w:ascii="inherit" w:eastAsia="微软雅黑" w:hAnsi="inherit" w:cs="宋体"/>
          <w:color w:val="333333"/>
          <w:kern w:val="0"/>
          <w:sz w:val="17"/>
          <w:szCs w:val="17"/>
        </w:rPr>
        <w:t>2018</w:t>
      </w:r>
      <w:r w:rsidRPr="00FE7378">
        <w:rPr>
          <w:rFonts w:ascii="inherit" w:eastAsia="微软雅黑" w:hAnsi="inherit" w:cs="宋体"/>
          <w:color w:val="333333"/>
          <w:kern w:val="0"/>
          <w:sz w:val="17"/>
          <w:szCs w:val="17"/>
        </w:rPr>
        <w:t>年，在县委、县政府的高度重视、高位推动下，桦川县行政服务中心加强领导、明确责任，及时部署、积极推动，健全制度、拓展形式，加强检查、抓好监督，平稳、有序地推进政府信息公开工作。</w:t>
      </w:r>
    </w:p>
    <w:p w:rsidR="00FE7378" w:rsidRPr="00FE7378" w:rsidRDefault="00FE7378" w:rsidP="00FE7378">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FE7378">
        <w:rPr>
          <w:rFonts w:ascii="inherit" w:eastAsia="微软雅黑" w:hAnsi="inherit" w:cs="宋体"/>
          <w:color w:val="333333"/>
          <w:kern w:val="0"/>
          <w:sz w:val="17"/>
          <w:szCs w:val="17"/>
        </w:rPr>
        <w:t>二、政府信息公开情况</w:t>
      </w:r>
    </w:p>
    <w:p w:rsidR="00FE7378" w:rsidRPr="00FE7378" w:rsidRDefault="00FE7378" w:rsidP="00FE7378">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FE7378">
        <w:rPr>
          <w:rFonts w:ascii="inherit" w:eastAsia="微软雅黑" w:hAnsi="inherit" w:cs="宋体"/>
          <w:color w:val="333333"/>
          <w:kern w:val="0"/>
          <w:sz w:val="17"/>
          <w:szCs w:val="17"/>
        </w:rPr>
        <w:t>（一）主动公开政府信息情况</w:t>
      </w:r>
    </w:p>
    <w:p w:rsidR="00FE7378" w:rsidRPr="00FE7378" w:rsidRDefault="00FE7378" w:rsidP="00FE7378">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FE7378">
        <w:rPr>
          <w:rFonts w:ascii="inherit" w:eastAsia="微软雅黑" w:hAnsi="inherit" w:cs="宋体"/>
          <w:color w:val="333333"/>
          <w:kern w:val="0"/>
          <w:sz w:val="17"/>
          <w:szCs w:val="17"/>
        </w:rPr>
        <w:t>2018</w:t>
      </w:r>
      <w:r w:rsidRPr="00FE7378">
        <w:rPr>
          <w:rFonts w:ascii="inherit" w:eastAsia="微软雅黑" w:hAnsi="inherit" w:cs="宋体"/>
          <w:color w:val="333333"/>
          <w:kern w:val="0"/>
          <w:sz w:val="17"/>
          <w:szCs w:val="17"/>
        </w:rPr>
        <w:t>年度没有在县政府网站上主动公开政府信息。</w:t>
      </w:r>
    </w:p>
    <w:p w:rsidR="00FE7378" w:rsidRPr="00FE7378" w:rsidRDefault="00FE7378" w:rsidP="00FE7378">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FE7378">
        <w:rPr>
          <w:rFonts w:ascii="inherit" w:eastAsia="微软雅黑" w:hAnsi="inherit" w:cs="宋体"/>
          <w:color w:val="333333"/>
          <w:kern w:val="0"/>
          <w:sz w:val="17"/>
          <w:szCs w:val="17"/>
        </w:rPr>
        <w:t>（二）依申请公开办理情况</w:t>
      </w:r>
    </w:p>
    <w:p w:rsidR="00FE7378" w:rsidRPr="00FE7378" w:rsidRDefault="00FE7378" w:rsidP="00FE7378">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FE7378">
        <w:rPr>
          <w:rFonts w:ascii="inherit" w:eastAsia="微软雅黑" w:hAnsi="inherit" w:cs="宋体"/>
          <w:color w:val="333333"/>
          <w:kern w:val="0"/>
          <w:sz w:val="17"/>
          <w:szCs w:val="17"/>
        </w:rPr>
        <w:t>2018</w:t>
      </w:r>
      <w:r w:rsidRPr="00FE7378">
        <w:rPr>
          <w:rFonts w:ascii="inherit" w:eastAsia="微软雅黑" w:hAnsi="inherit" w:cs="宋体"/>
          <w:color w:val="333333"/>
          <w:kern w:val="0"/>
          <w:sz w:val="17"/>
          <w:szCs w:val="17"/>
        </w:rPr>
        <w:t>年度没有依申请公开办理情况。</w:t>
      </w:r>
    </w:p>
    <w:p w:rsidR="00FE7378" w:rsidRPr="00FE7378" w:rsidRDefault="00FE7378" w:rsidP="00FE7378">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FE7378">
        <w:rPr>
          <w:rFonts w:ascii="inherit" w:eastAsia="微软雅黑" w:hAnsi="inherit" w:cs="宋体"/>
          <w:color w:val="333333"/>
          <w:kern w:val="0"/>
          <w:sz w:val="17"/>
          <w:szCs w:val="17"/>
        </w:rPr>
        <w:t>（三）因政府信息公开申请提起行政复议、行政诉讼的情况</w:t>
      </w:r>
    </w:p>
    <w:p w:rsidR="00FE7378" w:rsidRPr="00FE7378" w:rsidRDefault="00FE7378" w:rsidP="00FE7378">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FE7378">
        <w:rPr>
          <w:rFonts w:ascii="inherit" w:eastAsia="微软雅黑" w:hAnsi="inherit" w:cs="宋体"/>
          <w:color w:val="333333"/>
          <w:kern w:val="0"/>
          <w:sz w:val="17"/>
          <w:szCs w:val="17"/>
        </w:rPr>
        <w:t>2018</w:t>
      </w:r>
      <w:r w:rsidRPr="00FE7378">
        <w:rPr>
          <w:rFonts w:ascii="inherit" w:eastAsia="微软雅黑" w:hAnsi="inherit" w:cs="宋体"/>
          <w:color w:val="333333"/>
          <w:kern w:val="0"/>
          <w:sz w:val="17"/>
          <w:szCs w:val="17"/>
        </w:rPr>
        <w:t>年度没有出现因政府信息公开申请行政复议和提起行政诉讼情况的发生。</w:t>
      </w:r>
    </w:p>
    <w:p w:rsidR="00FE7378" w:rsidRPr="00FE7378" w:rsidRDefault="00FE7378" w:rsidP="00FE7378">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FE7378">
        <w:rPr>
          <w:rFonts w:ascii="inherit" w:eastAsia="微软雅黑" w:hAnsi="inherit" w:cs="宋体"/>
          <w:color w:val="333333"/>
          <w:kern w:val="0"/>
          <w:sz w:val="17"/>
          <w:szCs w:val="17"/>
        </w:rPr>
        <w:t>（四）政府信息公开相关费用情况</w:t>
      </w:r>
    </w:p>
    <w:p w:rsidR="00FE7378" w:rsidRPr="00FE7378" w:rsidRDefault="00FE7378" w:rsidP="00FE7378">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FE7378">
        <w:rPr>
          <w:rFonts w:ascii="inherit" w:eastAsia="微软雅黑" w:hAnsi="inherit" w:cs="宋体"/>
          <w:color w:val="333333"/>
          <w:kern w:val="0"/>
          <w:sz w:val="17"/>
          <w:szCs w:val="17"/>
        </w:rPr>
        <w:t>2018</w:t>
      </w:r>
      <w:r w:rsidRPr="00FE7378">
        <w:rPr>
          <w:rFonts w:ascii="inherit" w:eastAsia="微软雅黑" w:hAnsi="inherit" w:cs="宋体"/>
          <w:color w:val="333333"/>
          <w:kern w:val="0"/>
          <w:sz w:val="17"/>
          <w:szCs w:val="17"/>
        </w:rPr>
        <w:t>年度没有收取涉及政府信息公开申请的任何费用。</w:t>
      </w:r>
    </w:p>
    <w:p w:rsidR="00FE7378" w:rsidRPr="00FE7378" w:rsidRDefault="00FE7378" w:rsidP="00FE7378">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FE7378">
        <w:rPr>
          <w:rFonts w:ascii="inherit" w:eastAsia="微软雅黑" w:hAnsi="inherit" w:cs="宋体"/>
          <w:color w:val="333333"/>
          <w:kern w:val="0"/>
          <w:sz w:val="17"/>
          <w:szCs w:val="17"/>
        </w:rPr>
        <w:t>（五）举报投诉数量</w:t>
      </w:r>
    </w:p>
    <w:p w:rsidR="00FE7378" w:rsidRPr="00FE7378" w:rsidRDefault="00FE7378" w:rsidP="00FE7378">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FE7378">
        <w:rPr>
          <w:rFonts w:ascii="inherit" w:eastAsia="微软雅黑" w:hAnsi="inherit" w:cs="宋体"/>
          <w:color w:val="333333"/>
          <w:kern w:val="0"/>
          <w:sz w:val="17"/>
          <w:szCs w:val="17"/>
        </w:rPr>
        <w:t>2018</w:t>
      </w:r>
      <w:r w:rsidRPr="00FE7378">
        <w:rPr>
          <w:rFonts w:ascii="inherit" w:eastAsia="微软雅黑" w:hAnsi="inherit" w:cs="宋体"/>
          <w:color w:val="333333"/>
          <w:kern w:val="0"/>
          <w:sz w:val="17"/>
          <w:szCs w:val="17"/>
        </w:rPr>
        <w:t>年度共接待来中心办事群众的投诉</w:t>
      </w:r>
      <w:r w:rsidRPr="00FE7378">
        <w:rPr>
          <w:rFonts w:ascii="inherit" w:eastAsia="微软雅黑" w:hAnsi="inherit" w:cs="宋体"/>
          <w:color w:val="333333"/>
          <w:kern w:val="0"/>
          <w:sz w:val="17"/>
          <w:szCs w:val="17"/>
        </w:rPr>
        <w:t>21</w:t>
      </w:r>
      <w:r w:rsidRPr="00FE7378">
        <w:rPr>
          <w:rFonts w:ascii="inherit" w:eastAsia="微软雅黑" w:hAnsi="inherit" w:cs="宋体"/>
          <w:color w:val="333333"/>
          <w:kern w:val="0"/>
          <w:sz w:val="17"/>
          <w:szCs w:val="17"/>
        </w:rPr>
        <w:t>件，</w:t>
      </w:r>
      <w:r w:rsidRPr="00FE7378">
        <w:rPr>
          <w:rFonts w:ascii="inherit" w:eastAsia="微软雅黑" w:hAnsi="inherit" w:cs="宋体"/>
          <w:color w:val="333333"/>
          <w:kern w:val="0"/>
          <w:sz w:val="17"/>
          <w:szCs w:val="17"/>
        </w:rPr>
        <w:t>21</w:t>
      </w:r>
      <w:r w:rsidRPr="00FE7378">
        <w:rPr>
          <w:rFonts w:ascii="inherit" w:eastAsia="微软雅黑" w:hAnsi="inherit" w:cs="宋体"/>
          <w:color w:val="333333"/>
          <w:kern w:val="0"/>
          <w:sz w:val="17"/>
          <w:szCs w:val="17"/>
        </w:rPr>
        <w:t>件投诉经过中心工作人员与窗口工作人员协调，均得到了顺利解决。</w:t>
      </w:r>
    </w:p>
    <w:p w:rsidR="00FE7378" w:rsidRPr="00FE7378" w:rsidRDefault="00FE7378" w:rsidP="00FE7378">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FE7378">
        <w:rPr>
          <w:rFonts w:ascii="inherit" w:eastAsia="微软雅黑" w:hAnsi="inherit" w:cs="宋体"/>
          <w:color w:val="333333"/>
          <w:kern w:val="0"/>
          <w:sz w:val="17"/>
          <w:szCs w:val="17"/>
        </w:rPr>
        <w:t>一、存在的主要问题及改进情况</w:t>
      </w:r>
    </w:p>
    <w:p w:rsidR="00FE7378" w:rsidRPr="00FE7378" w:rsidRDefault="00FE7378" w:rsidP="00FE7378">
      <w:pPr>
        <w:widowControl/>
        <w:shd w:val="clear" w:color="auto" w:fill="FFFFFF"/>
        <w:spacing w:line="299" w:lineRule="atLeast"/>
        <w:ind w:firstLine="480"/>
        <w:rPr>
          <w:rFonts w:ascii="微软雅黑" w:eastAsia="微软雅黑" w:hAnsi="微软雅黑" w:cs="宋体" w:hint="eastAsia"/>
          <w:color w:val="333333"/>
          <w:kern w:val="0"/>
          <w:sz w:val="15"/>
          <w:szCs w:val="15"/>
        </w:rPr>
      </w:pPr>
      <w:r w:rsidRPr="00FE7378">
        <w:rPr>
          <w:rFonts w:ascii="inherit" w:eastAsia="微软雅黑" w:hAnsi="inherit" w:cs="宋体"/>
          <w:color w:val="333333"/>
          <w:kern w:val="0"/>
          <w:sz w:val="17"/>
          <w:szCs w:val="17"/>
        </w:rPr>
        <w:t>窗口工作人员服务意识、纪律意识还有待提升。各自为政，全局意识还有待进一步加强，工作中存在接待群众态度不好等情况。以上问题已经通过中心全体会议，进行了学习及改进。</w:t>
      </w:r>
    </w:p>
    <w:p w:rsidR="00FE7378" w:rsidRPr="00FE7378" w:rsidRDefault="00FE7378" w:rsidP="00FE7378">
      <w:pPr>
        <w:widowControl/>
        <w:shd w:val="clear" w:color="auto" w:fill="FFFFFF"/>
        <w:spacing w:line="299" w:lineRule="atLeast"/>
        <w:ind w:firstLine="480"/>
        <w:rPr>
          <w:rFonts w:ascii="微软雅黑" w:eastAsia="微软雅黑" w:hAnsi="微软雅黑" w:cs="宋体" w:hint="eastAsia"/>
          <w:color w:val="333333"/>
          <w:kern w:val="0"/>
          <w:sz w:val="15"/>
          <w:szCs w:val="15"/>
        </w:rPr>
      </w:pPr>
      <w:r w:rsidRPr="00FE7378">
        <w:rPr>
          <w:rFonts w:ascii="inherit" w:eastAsia="微软雅黑" w:hAnsi="inherit" w:cs="宋体"/>
          <w:color w:val="333333"/>
          <w:kern w:val="0"/>
          <w:sz w:val="17"/>
          <w:szCs w:val="17"/>
        </w:rPr>
        <w:t>四、</w:t>
      </w:r>
      <w:r w:rsidRPr="00FE7378">
        <w:rPr>
          <w:rFonts w:ascii="inherit" w:eastAsia="微软雅黑" w:hAnsi="inherit" w:cs="宋体"/>
          <w:color w:val="333333"/>
          <w:kern w:val="0"/>
          <w:sz w:val="17"/>
          <w:szCs w:val="17"/>
        </w:rPr>
        <w:t>2019</w:t>
      </w:r>
      <w:r w:rsidRPr="00FE7378">
        <w:rPr>
          <w:rFonts w:ascii="inherit" w:eastAsia="微软雅黑" w:hAnsi="inherit" w:cs="宋体"/>
          <w:color w:val="333333"/>
          <w:kern w:val="0"/>
          <w:sz w:val="17"/>
          <w:szCs w:val="17"/>
        </w:rPr>
        <w:t>年工作思路</w:t>
      </w:r>
    </w:p>
    <w:p w:rsidR="00FE7378" w:rsidRPr="00FE7378" w:rsidRDefault="00FE7378" w:rsidP="00FE7378">
      <w:pPr>
        <w:widowControl/>
        <w:shd w:val="clear" w:color="auto" w:fill="FFFFFF"/>
        <w:spacing w:line="299" w:lineRule="atLeast"/>
        <w:ind w:firstLine="480"/>
        <w:rPr>
          <w:rFonts w:ascii="微软雅黑" w:eastAsia="微软雅黑" w:hAnsi="微软雅黑" w:cs="宋体" w:hint="eastAsia"/>
          <w:color w:val="333333"/>
          <w:kern w:val="0"/>
          <w:sz w:val="15"/>
          <w:szCs w:val="15"/>
        </w:rPr>
      </w:pPr>
      <w:r w:rsidRPr="00FE7378">
        <w:rPr>
          <w:rFonts w:ascii="inherit" w:eastAsia="微软雅黑" w:hAnsi="inherit" w:cs="宋体"/>
          <w:color w:val="333333"/>
          <w:kern w:val="0"/>
          <w:sz w:val="17"/>
          <w:szCs w:val="17"/>
        </w:rPr>
        <w:t>持续强化工作作风整顿。一是坚持日常监督与巡查制度，巡查重点包括：在岗情况、服务态度、着装戴牌情况、迟到早退、上网购物、玩游戏、聚众聊天、接听私人电话、玩手机微信等；二是坚持月度情况反馈制度，配合部门做好整改，严格执行考核规定；通过正反典型通报以正面典型带动转变作风；以反面典型警示作风整顿深入开展。三是坚持作风整顿推进组会议制度，定期召开专题会议，对于窗口突出问题立行立改，坚决杜绝敷衍了事。持续抓实驻厅单位主要领导每周驻厅办公制度，规范窗口工作人员行为。</w:t>
      </w:r>
    </w:p>
    <w:p w:rsidR="00F13B63" w:rsidRDefault="00F13B63"/>
    <w:sectPr w:rsidR="00F13B63" w:rsidSect="00F13B6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E7378"/>
    <w:rsid w:val="00F13B63"/>
    <w:rsid w:val="00FE73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B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737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90713211">
      <w:bodyDiv w:val="1"/>
      <w:marLeft w:val="0"/>
      <w:marRight w:val="0"/>
      <w:marTop w:val="0"/>
      <w:marBottom w:val="0"/>
      <w:divBdr>
        <w:top w:val="none" w:sz="0" w:space="0" w:color="auto"/>
        <w:left w:val="none" w:sz="0" w:space="0" w:color="auto"/>
        <w:bottom w:val="none" w:sz="0" w:space="0" w:color="auto"/>
        <w:right w:val="none" w:sz="0" w:space="0" w:color="auto"/>
      </w:divBdr>
      <w:divsChild>
        <w:div w:id="552237308">
          <w:marLeft w:val="0"/>
          <w:marRight w:val="0"/>
          <w:marTop w:val="0"/>
          <w:marBottom w:val="187"/>
          <w:divBdr>
            <w:top w:val="none" w:sz="0" w:space="0" w:color="auto"/>
            <w:left w:val="none" w:sz="0" w:space="0" w:color="auto"/>
            <w:bottom w:val="none" w:sz="0" w:space="0" w:color="auto"/>
            <w:right w:val="none" w:sz="0" w:space="0" w:color="auto"/>
          </w:divBdr>
        </w:div>
        <w:div w:id="92020396">
          <w:marLeft w:val="0"/>
          <w:marRight w:val="0"/>
          <w:marTop w:val="0"/>
          <w:marBottom w:val="187"/>
          <w:divBdr>
            <w:top w:val="none" w:sz="0" w:space="0" w:color="auto"/>
            <w:left w:val="none" w:sz="0" w:space="0" w:color="auto"/>
            <w:bottom w:val="single" w:sz="4" w:space="9" w:color="CCCCCC"/>
            <w:right w:val="none" w:sz="0" w:space="0" w:color="auto"/>
          </w:divBdr>
        </w:div>
        <w:div w:id="968317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2020-12-24T07:42:00Z</dcterms:created>
  <dcterms:modified xsi:type="dcterms:W3CDTF">2020-12-24T07:42:00Z</dcterms:modified>
</cp:coreProperties>
</file>