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30" w:lineRule="atLeast"/>
        <w:ind w:left="0" w:right="0"/>
        <w:jc w:val="center"/>
        <w:rPr>
          <w:rFonts w:ascii="Tahoma" w:hAnsi="Tahoma" w:eastAsia="Tahoma" w:cs="Tahoma"/>
          <w:b/>
          <w:i w:val="0"/>
          <w:color w:val="2D66A5"/>
          <w:sz w:val="42"/>
          <w:szCs w:val="42"/>
        </w:rPr>
      </w:pPr>
      <w:r>
        <w:rPr>
          <w:rFonts w:hint="default" w:ascii="Tahoma" w:hAnsi="Tahoma" w:eastAsia="Tahoma" w:cs="Tahoma"/>
          <w:b/>
          <w:i w:val="0"/>
          <w:color w:val="2D66A5"/>
          <w:kern w:val="0"/>
          <w:sz w:val="42"/>
          <w:szCs w:val="42"/>
          <w:bdr w:val="none" w:color="auto" w:sz="0" w:space="0"/>
          <w:shd w:val="clear" w:fill="FFFFFF"/>
          <w:lang w:val="en-US" w:eastAsia="zh-CN" w:bidi="ar"/>
        </w:rPr>
        <w:t>桦川县环境保护局2015年政府信息公开工作年度报告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center"/>
      </w:pPr>
      <w:bookmarkStart w:id="0" w:name="_GoBack"/>
      <w:bookmarkEnd w:id="0"/>
      <w:r>
        <w:rPr>
          <w:rFonts w:hint="default" w:ascii="Tahoma" w:hAnsi="Tahoma" w:eastAsia="Tahoma" w:cs="Tahoma"/>
          <w:i w:val="0"/>
          <w:color w:val="333333"/>
          <w:kern w:val="0"/>
          <w:sz w:val="27"/>
          <w:szCs w:val="27"/>
          <w:bdr w:val="none" w:color="auto" w:sz="0" w:space="0"/>
          <w:shd w:val="clear" w:fill="FFFFFF"/>
          <w:lang w:val="en-US" w:eastAsia="zh-CN" w:bidi="ar"/>
        </w:rPr>
        <w:t> </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588"/>
        <w:jc w:val="left"/>
      </w:pPr>
      <w:r>
        <w:rPr>
          <w:rFonts w:hint="default" w:ascii="Tahoma" w:hAnsi="Tahoma" w:eastAsia="Tahoma" w:cs="Tahoma"/>
          <w:i w:val="0"/>
          <w:color w:val="333333"/>
          <w:kern w:val="0"/>
          <w:sz w:val="27"/>
          <w:szCs w:val="27"/>
          <w:bdr w:val="none" w:color="auto" w:sz="0" w:space="0"/>
          <w:shd w:val="clear" w:fill="FFFFFF"/>
          <w:lang w:val="en-US" w:eastAsia="zh-CN" w:bidi="ar"/>
        </w:rPr>
        <w:t>根据《中华人民共和国政府信息公开条例》有关规定、县政府信息公开工作的具体要求，我局编制了2015年度政府信息公开工作年度报告。</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749"/>
        <w:jc w:val="left"/>
      </w:pPr>
      <w:r>
        <w:rPr>
          <w:rFonts w:hint="default" w:ascii="Tahoma" w:hAnsi="Tahoma" w:eastAsia="Tahoma" w:cs="Tahoma"/>
          <w:b/>
          <w:i w:val="0"/>
          <w:color w:val="333333"/>
          <w:kern w:val="0"/>
          <w:sz w:val="27"/>
          <w:szCs w:val="27"/>
          <w:bdr w:val="none" w:color="auto" w:sz="0" w:space="0"/>
          <w:shd w:val="clear" w:fill="FFFFFF"/>
          <w:lang w:val="en-US" w:eastAsia="zh-CN" w:bidi="ar"/>
        </w:rPr>
        <w:t>一、概述</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745"/>
        <w:jc w:val="left"/>
      </w:pPr>
      <w:r>
        <w:rPr>
          <w:rFonts w:hint="default" w:ascii="Tahoma" w:hAnsi="Tahoma" w:eastAsia="Tahoma" w:cs="Tahoma"/>
          <w:i w:val="0"/>
          <w:color w:val="333333"/>
          <w:kern w:val="0"/>
          <w:sz w:val="27"/>
          <w:szCs w:val="27"/>
          <w:bdr w:val="none" w:color="auto" w:sz="0" w:space="0"/>
          <w:shd w:val="clear" w:fill="FFFFFF"/>
          <w:lang w:val="en-US" w:eastAsia="zh-CN" w:bidi="ar"/>
        </w:rPr>
        <w:t>2015年桦川县环保局按照县政府办公室的统一部署，认真细致地开展本局政府信息公开工作。及时确立政府信息公开工作机构，建立相关工作机制，按时完成本局文件信息的清理、文件属性划分及主动公开信息网上发布等工作。对本局所产生的信息，均按要求进行保密审查，确定信息属性，对主动公开信息及时更新。</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left"/>
      </w:pPr>
      <w:r>
        <w:rPr>
          <w:rFonts w:hint="default" w:ascii="Tahoma" w:hAnsi="Tahoma" w:eastAsia="Tahoma" w:cs="Tahoma"/>
          <w:b/>
          <w:i w:val="0"/>
          <w:color w:val="333333"/>
          <w:kern w:val="0"/>
          <w:sz w:val="27"/>
          <w:szCs w:val="27"/>
          <w:bdr w:val="none" w:color="auto" w:sz="0" w:space="0"/>
          <w:shd w:val="clear" w:fill="FFFFFF"/>
          <w:lang w:val="en-US" w:eastAsia="zh-CN" w:bidi="ar"/>
        </w:rPr>
        <w:t>二、信息公开制度完善、机制创新</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left"/>
      </w:pPr>
      <w:r>
        <w:rPr>
          <w:rFonts w:hint="default" w:ascii="Tahoma" w:hAnsi="Tahoma" w:eastAsia="Tahoma" w:cs="Tahoma"/>
          <w:i w:val="0"/>
          <w:color w:val="333333"/>
          <w:kern w:val="0"/>
          <w:sz w:val="27"/>
          <w:szCs w:val="27"/>
          <w:bdr w:val="none" w:color="auto" w:sz="0" w:space="0"/>
          <w:shd w:val="clear" w:fill="FFFFFF"/>
          <w:lang w:val="en-US" w:eastAsia="zh-CN" w:bidi="ar"/>
        </w:rPr>
        <w:t>  （一）组织机构、制度建设情况：2015年我局继续认真贯彻落实《中华人民共和国政府信息公开条例》，调整和充实了环保局政府信息公开工作领导小组，由一把手亲自挂帅，主管副局长为分管领导，局办公室负责环保局政府信息公开工作的组织和协调，有专人负责日常工作的处理，分管领导负责对全局政府信息公开工作进行监督和检查；各股室站队按职责分工，各自做好政务信息的发布，有领导分管，有专职人员负责具体工作。</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480"/>
        <w:jc w:val="left"/>
      </w:pPr>
      <w:r>
        <w:rPr>
          <w:rFonts w:hint="default" w:ascii="Tahoma" w:hAnsi="Tahoma" w:eastAsia="Tahoma" w:cs="Tahoma"/>
          <w:i w:val="0"/>
          <w:color w:val="333333"/>
          <w:kern w:val="0"/>
          <w:sz w:val="27"/>
          <w:szCs w:val="27"/>
          <w:bdr w:val="none" w:color="auto" w:sz="0" w:space="0"/>
          <w:shd w:val="clear" w:fill="FFFFFF"/>
          <w:lang w:val="en-US" w:eastAsia="zh-CN" w:bidi="ar"/>
        </w:rPr>
        <w:t> （二）落实和制定相关配套措施情况 ：我局在制定并落实信息公开的同时，落实和制定相关配套措施。一是制定信息公开保密审查制度，建立单位负责人、政务公开领导小组、局保密工作领导小组的三级审查机制，切实做到“网上上信息不泄密，泄密信息不上网”，严防泄密事件的发生。二是建立了依申请公开环境信息工作机制。规定了依申请公开的方法、步骤、审查和答复具体要求，使政府信息公开各项工作更加严格有序。</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0"/>
        <w:jc w:val="left"/>
      </w:pPr>
      <w:r>
        <w:rPr>
          <w:rFonts w:hint="default" w:ascii="Tahoma" w:hAnsi="Tahoma" w:eastAsia="Tahoma" w:cs="Tahoma"/>
          <w:i w:val="0"/>
          <w:color w:val="333333"/>
          <w:kern w:val="0"/>
          <w:sz w:val="27"/>
          <w:szCs w:val="27"/>
          <w:bdr w:val="none" w:color="auto" w:sz="0" w:space="0"/>
          <w:shd w:val="clear" w:fill="FFFFFF"/>
          <w:lang w:val="en-US" w:eastAsia="zh-CN" w:bidi="ar"/>
        </w:rPr>
        <w:t>（三）建立健全工作机制、制度规范情况：</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800"/>
        <w:jc w:val="left"/>
      </w:pPr>
      <w:r>
        <w:rPr>
          <w:rFonts w:hint="default" w:ascii="Tahoma" w:hAnsi="Tahoma" w:eastAsia="Tahoma" w:cs="Tahoma"/>
          <w:i w:val="0"/>
          <w:color w:val="333333"/>
          <w:kern w:val="0"/>
          <w:sz w:val="27"/>
          <w:szCs w:val="27"/>
          <w:bdr w:val="none" w:color="auto" w:sz="0" w:space="0"/>
          <w:shd w:val="clear" w:fill="FFFFFF"/>
          <w:lang w:val="en-US" w:eastAsia="zh-CN" w:bidi="ar"/>
        </w:rPr>
        <w:t>1、加强公文公开管理。我局将信息公开工作与已经具备完整流转程序的公文出文审核密切结合，对是否公开和公开形式及不公开理由，在股室拟稿时初定、主管领导核稿时审核、局领导审签时审定，经过审定确认公开的文稿，办公室编文号时注明公开的类型，交档案管理人员存档，将已注明公开外网的文稿上传外网公布。</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800"/>
        <w:jc w:val="left"/>
      </w:pPr>
      <w:r>
        <w:rPr>
          <w:rFonts w:hint="default" w:ascii="Tahoma" w:hAnsi="Tahoma" w:eastAsia="Tahoma" w:cs="Tahoma"/>
          <w:i w:val="0"/>
          <w:color w:val="333333"/>
          <w:kern w:val="0"/>
          <w:sz w:val="27"/>
          <w:szCs w:val="27"/>
          <w:bdr w:val="none" w:color="auto" w:sz="0" w:space="0"/>
          <w:shd w:val="clear" w:fill="FFFFFF"/>
          <w:lang w:val="en-US" w:eastAsia="zh-CN" w:bidi="ar"/>
        </w:rPr>
        <w:t>2、及时更新公开内容。我局将应主动公开内容直接分解至各有关股室，如行政许可、总量控制、环境监察、环境监测及办事指南等内容，并给各室设置一定权限，由各股室按照要求将应公开事项及时上报。</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640"/>
        <w:jc w:val="left"/>
      </w:pPr>
      <w:r>
        <w:rPr>
          <w:rFonts w:hint="default" w:ascii="Tahoma" w:hAnsi="Tahoma" w:eastAsia="Tahoma" w:cs="Tahoma"/>
          <w:i w:val="0"/>
          <w:color w:val="333333"/>
          <w:kern w:val="0"/>
          <w:sz w:val="27"/>
          <w:szCs w:val="27"/>
          <w:bdr w:val="none" w:color="auto" w:sz="0" w:space="0"/>
          <w:shd w:val="clear" w:fill="FFFFFF"/>
          <w:lang w:val="en-US" w:eastAsia="zh-CN" w:bidi="ar"/>
        </w:rPr>
        <w:t>3、丰富传统公开方式。通过不同形式和手段，拓展政府信息公开渠道。每年“6.5”世界环境日，利用新闻媒体报道环境保护工作。  </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left"/>
      </w:pPr>
      <w:r>
        <w:rPr>
          <w:rFonts w:hint="default" w:ascii="Tahoma" w:hAnsi="Tahoma" w:eastAsia="Tahoma" w:cs="Tahoma"/>
          <w:i w:val="0"/>
          <w:color w:val="333333"/>
          <w:kern w:val="0"/>
          <w:sz w:val="27"/>
          <w:szCs w:val="27"/>
          <w:bdr w:val="none" w:color="auto" w:sz="0" w:space="0"/>
          <w:shd w:val="clear" w:fill="FFFFFF"/>
          <w:lang w:val="en-US" w:eastAsia="zh-CN" w:bidi="ar"/>
        </w:rPr>
        <w:t>  </w:t>
      </w:r>
      <w:r>
        <w:rPr>
          <w:rFonts w:hint="default" w:ascii="Tahoma" w:hAnsi="Tahoma" w:eastAsia="Tahoma" w:cs="Tahoma"/>
          <w:b/>
          <w:i w:val="0"/>
          <w:color w:val="333333"/>
          <w:kern w:val="0"/>
          <w:sz w:val="27"/>
          <w:szCs w:val="27"/>
          <w:bdr w:val="none" w:color="auto" w:sz="0" w:space="0"/>
          <w:shd w:val="clear" w:fill="FFFFFF"/>
          <w:lang w:val="en-US" w:eastAsia="zh-CN" w:bidi="ar"/>
        </w:rPr>
        <w:t>三、主动公开政府信息的情况</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480"/>
        <w:jc w:val="left"/>
      </w:pPr>
      <w:r>
        <w:rPr>
          <w:rFonts w:hint="default" w:ascii="Tahoma" w:hAnsi="Tahoma" w:eastAsia="Tahoma" w:cs="Tahoma"/>
          <w:i w:val="0"/>
          <w:color w:val="333333"/>
          <w:kern w:val="0"/>
          <w:sz w:val="27"/>
          <w:szCs w:val="27"/>
          <w:bdr w:val="none" w:color="auto" w:sz="0" w:space="0"/>
          <w:shd w:val="clear" w:fill="FFFFFF"/>
          <w:lang w:val="en-US" w:eastAsia="zh-CN" w:bidi="ar"/>
        </w:rPr>
        <w:t>（一）主动公开政府信息：2015年全年主动公开部门单位职能职责、部门制发文件、重点领域信息等报送县政府。</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560"/>
        <w:jc w:val="left"/>
      </w:pPr>
      <w:r>
        <w:rPr>
          <w:rFonts w:hint="default" w:ascii="Tahoma" w:hAnsi="Tahoma" w:eastAsia="Tahoma" w:cs="Tahoma"/>
          <w:i w:val="0"/>
          <w:color w:val="333333"/>
          <w:kern w:val="0"/>
          <w:sz w:val="27"/>
          <w:szCs w:val="27"/>
          <w:bdr w:val="none" w:color="auto" w:sz="0" w:space="0"/>
          <w:shd w:val="clear" w:fill="FFFFFF"/>
          <w:lang w:val="en-US" w:eastAsia="zh-CN" w:bidi="ar"/>
        </w:rPr>
        <w:t>（二）行政费用收取及使用情况：依据国家相关法律规定，我局对外行政收费是征收排污费，此项费用按照规定进入专用账户，其中30%上缴上级财政，70%入本地财政用于环保专项开支。</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700"/>
        <w:jc w:val="left"/>
      </w:pPr>
      <w:r>
        <w:rPr>
          <w:rFonts w:hint="default" w:ascii="Tahoma" w:hAnsi="Tahoma" w:eastAsia="Tahoma" w:cs="Tahoma"/>
          <w:i w:val="0"/>
          <w:color w:val="333333"/>
          <w:kern w:val="0"/>
          <w:sz w:val="27"/>
          <w:szCs w:val="27"/>
          <w:bdr w:val="none" w:color="auto" w:sz="0" w:space="0"/>
          <w:shd w:val="clear" w:fill="FFFFFF"/>
          <w:lang w:val="en-US" w:eastAsia="zh-CN" w:bidi="ar"/>
        </w:rPr>
        <w:t>（三）信息公开的形式：信息公开的形式，包括桦川县政府门户网站，新闻媒体，政务公开栏及其他便民渠道公开。</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left"/>
      </w:pPr>
      <w:r>
        <w:rPr>
          <w:rFonts w:hint="default" w:ascii="Tahoma" w:hAnsi="Tahoma" w:eastAsia="Tahoma" w:cs="Tahoma"/>
          <w:i w:val="0"/>
          <w:color w:val="333333"/>
          <w:kern w:val="0"/>
          <w:sz w:val="27"/>
          <w:szCs w:val="27"/>
          <w:bdr w:val="none" w:color="auto" w:sz="0" w:space="0"/>
          <w:shd w:val="clear" w:fill="FFFFFF"/>
          <w:lang w:val="en-US" w:eastAsia="zh-CN" w:bidi="ar"/>
        </w:rPr>
        <w:t xml:space="preserve">   </w:t>
      </w:r>
      <w:r>
        <w:rPr>
          <w:rFonts w:hint="default" w:ascii="Tahoma" w:hAnsi="Tahoma" w:eastAsia="Tahoma" w:cs="Tahoma"/>
          <w:b/>
          <w:i w:val="0"/>
          <w:color w:val="333333"/>
          <w:kern w:val="0"/>
          <w:sz w:val="27"/>
          <w:szCs w:val="27"/>
          <w:bdr w:val="none" w:color="auto" w:sz="0" w:space="0"/>
          <w:shd w:val="clear" w:fill="FFFFFF"/>
          <w:lang w:val="en-US" w:eastAsia="zh-CN" w:bidi="ar"/>
        </w:rPr>
        <w:t>四、依申请公开政府信息办理情况</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left"/>
      </w:pPr>
      <w:r>
        <w:rPr>
          <w:rFonts w:hint="default" w:ascii="Tahoma" w:hAnsi="Tahoma" w:eastAsia="Tahoma" w:cs="Tahoma"/>
          <w:i w:val="0"/>
          <w:color w:val="333333"/>
          <w:kern w:val="0"/>
          <w:sz w:val="27"/>
          <w:szCs w:val="27"/>
          <w:bdr w:val="none" w:color="auto" w:sz="0" w:space="0"/>
          <w:shd w:val="clear" w:fill="FFFFFF"/>
          <w:lang w:val="en-US" w:eastAsia="zh-CN" w:bidi="ar"/>
        </w:rPr>
        <w:t>  尚未依申请公开的政府信息。对于不宜公开的政府信息进行了分类，对于涉及商业秘密及个人隐私、国家保密法规定、有关统计数据，需按政府信息公开相关规定和要求予以公开。</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left"/>
      </w:pPr>
      <w:r>
        <w:rPr>
          <w:rFonts w:hint="default" w:ascii="Tahoma" w:hAnsi="Tahoma" w:eastAsia="Tahoma" w:cs="Tahoma"/>
          <w:i w:val="0"/>
          <w:color w:val="333333"/>
          <w:kern w:val="0"/>
          <w:sz w:val="27"/>
          <w:szCs w:val="27"/>
          <w:bdr w:val="none" w:color="auto" w:sz="0" w:space="0"/>
          <w:shd w:val="clear" w:fill="FFFFFF"/>
          <w:lang w:val="en-US" w:eastAsia="zh-CN" w:bidi="ar"/>
        </w:rPr>
        <w:t>  </w:t>
      </w:r>
      <w:r>
        <w:rPr>
          <w:rFonts w:hint="default" w:ascii="Tahoma" w:hAnsi="Tahoma" w:eastAsia="Tahoma" w:cs="Tahoma"/>
          <w:b/>
          <w:i w:val="0"/>
          <w:color w:val="333333"/>
          <w:kern w:val="0"/>
          <w:sz w:val="27"/>
          <w:szCs w:val="27"/>
          <w:bdr w:val="none" w:color="auto" w:sz="0" w:space="0"/>
          <w:shd w:val="clear" w:fill="FFFFFF"/>
          <w:lang w:val="en-US" w:eastAsia="zh-CN" w:bidi="ar"/>
        </w:rPr>
        <w:t>五、政府信息公开的收费及减免情况</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left"/>
      </w:pPr>
      <w:r>
        <w:rPr>
          <w:rFonts w:hint="default" w:ascii="Tahoma" w:hAnsi="Tahoma" w:eastAsia="Tahoma" w:cs="Tahoma"/>
          <w:i w:val="0"/>
          <w:color w:val="333333"/>
          <w:kern w:val="0"/>
          <w:sz w:val="27"/>
          <w:szCs w:val="27"/>
          <w:bdr w:val="none" w:color="auto" w:sz="0" w:space="0"/>
          <w:shd w:val="clear" w:fill="FFFFFF"/>
          <w:lang w:val="en-US" w:eastAsia="zh-CN" w:bidi="ar"/>
        </w:rPr>
        <w:t>  自《条例》实施以来，我局机关在开展政务信息公开工作过程中，坚持为民、利民的原则，至今未收取任何复印、邮寄等各类费用。</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left"/>
      </w:pPr>
      <w:r>
        <w:rPr>
          <w:rFonts w:hint="default" w:ascii="Tahoma" w:hAnsi="Tahoma" w:eastAsia="Tahoma" w:cs="Tahoma"/>
          <w:i w:val="0"/>
          <w:color w:val="333333"/>
          <w:kern w:val="0"/>
          <w:sz w:val="27"/>
          <w:szCs w:val="27"/>
          <w:bdr w:val="none" w:color="auto" w:sz="0" w:space="0"/>
          <w:shd w:val="clear" w:fill="FFFFFF"/>
          <w:lang w:val="en-US" w:eastAsia="zh-CN" w:bidi="ar"/>
        </w:rPr>
        <w:t>  </w:t>
      </w:r>
      <w:r>
        <w:rPr>
          <w:rFonts w:hint="default" w:ascii="Tahoma" w:hAnsi="Tahoma" w:eastAsia="Tahoma" w:cs="Tahoma"/>
          <w:b/>
          <w:i w:val="0"/>
          <w:color w:val="333333"/>
          <w:kern w:val="0"/>
          <w:sz w:val="27"/>
          <w:szCs w:val="27"/>
          <w:bdr w:val="none" w:color="auto" w:sz="0" w:space="0"/>
          <w:shd w:val="clear" w:fill="FFFFFF"/>
          <w:lang w:val="en-US" w:eastAsia="zh-CN" w:bidi="ar"/>
        </w:rPr>
        <w:t>六、因政府信息公开申请行政复议、提起行政诉讼的情况</w:t>
      </w:r>
      <w:r>
        <w:rPr>
          <w:rFonts w:hint="default" w:ascii="Tahoma" w:hAnsi="Tahoma" w:eastAsia="Tahoma" w:cs="Tahoma"/>
          <w:b/>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700"/>
        <w:jc w:val="left"/>
      </w:pPr>
      <w:r>
        <w:rPr>
          <w:rFonts w:hint="default" w:ascii="Tahoma" w:hAnsi="Tahoma" w:eastAsia="Tahoma" w:cs="Tahoma"/>
          <w:i w:val="0"/>
          <w:color w:val="333333"/>
          <w:kern w:val="0"/>
          <w:sz w:val="27"/>
          <w:szCs w:val="27"/>
          <w:bdr w:val="none" w:color="auto" w:sz="0" w:space="0"/>
          <w:shd w:val="clear" w:fill="FFFFFF"/>
          <w:lang w:val="en-US" w:eastAsia="zh-CN" w:bidi="ar"/>
        </w:rPr>
        <w:t>2015年度我局未发生因政府信息公开申请行政复议、提起行政诉讼的案件。</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jc w:val="left"/>
      </w:pPr>
      <w:r>
        <w:rPr>
          <w:rFonts w:hint="default" w:ascii="Tahoma" w:hAnsi="Tahoma" w:eastAsia="Tahoma" w:cs="Tahoma"/>
          <w:i w:val="0"/>
          <w:color w:val="333333"/>
          <w:kern w:val="0"/>
          <w:sz w:val="27"/>
          <w:szCs w:val="27"/>
          <w:bdr w:val="none" w:color="auto" w:sz="0" w:space="0"/>
          <w:shd w:val="clear" w:fill="FFFFFF"/>
          <w:lang w:val="en-US" w:eastAsia="zh-CN" w:bidi="ar"/>
        </w:rPr>
        <w:t>  </w:t>
      </w:r>
      <w:r>
        <w:rPr>
          <w:rFonts w:hint="default" w:ascii="Tahoma" w:hAnsi="Tahoma" w:eastAsia="Tahoma" w:cs="Tahoma"/>
          <w:i w:val="0"/>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0" w:afterAutospacing="0"/>
        <w:ind w:left="0" w:right="0" w:firstLine="5520"/>
        <w:jc w:val="right"/>
      </w:pPr>
      <w:r>
        <w:rPr>
          <w:rFonts w:hint="default" w:ascii="Tahoma" w:hAnsi="Tahoma" w:eastAsia="Tahoma" w:cs="Tahoma"/>
          <w:i w:val="0"/>
          <w:color w:val="333333"/>
          <w:kern w:val="0"/>
          <w:sz w:val="27"/>
          <w:szCs w:val="27"/>
          <w:bdr w:val="none" w:color="auto" w:sz="0" w:space="0"/>
          <w:shd w:val="clear" w:fill="FFFFFF"/>
          <w:lang w:val="en-US" w:eastAsia="zh-CN" w:bidi="ar"/>
        </w:rPr>
        <w:t>桦川县环境保护局</w:t>
      </w:r>
      <w:r>
        <w:rPr>
          <w:rFonts w:hint="default" w:ascii="Tahoma" w:hAnsi="Tahoma" w:eastAsia="Tahoma" w:cs="Tahoma"/>
          <w:i w:val="0"/>
          <w:kern w:val="0"/>
          <w:sz w:val="24"/>
          <w:szCs w:val="24"/>
          <w:bdr w:val="none" w:color="auto" w:sz="0" w:space="0"/>
          <w:shd w:val="clear" w:fill="FFFFFF"/>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63D47"/>
    <w:rsid w:val="4456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800080"/>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2020-12-24T07:23:00Z</dcterms:created>
  <dc:creator>呦小太阳</dc:creator>
  <cp:lastModifiedBy>呦小太阳</cp:lastModifiedBy>
  <dcterms:modified xsi:type="dcterms:W3CDTF">2020-12-24T07:23:24Z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