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70" w:beforeAutospacing="0" w:after="570" w:afterAutospacing="0"/>
        <w:ind w:left="0" w:right="0" w:firstLine="0"/>
        <w:jc w:val="center"/>
        <w:rPr>
          <w:rFonts w:hint="eastAsia" w:ascii="微软雅黑" w:hAnsi="微软雅黑" w:eastAsia="微软雅黑" w:cs="微软雅黑"/>
          <w:b/>
          <w:bCs/>
          <w:i w:val="0"/>
          <w:iCs w:val="0"/>
          <w:caps w:val="0"/>
          <w:color w:val="2D66A5"/>
          <w:spacing w:val="0"/>
          <w:sz w:val="64"/>
          <w:szCs w:val="64"/>
          <w:u w:val="none"/>
        </w:rPr>
      </w:pPr>
      <w:bookmarkStart w:id="0" w:name="_GoBack"/>
      <w:r>
        <w:rPr>
          <w:rFonts w:hint="eastAsia" w:ascii="微软雅黑" w:hAnsi="微软雅黑" w:eastAsia="微软雅黑" w:cs="微软雅黑"/>
          <w:b/>
          <w:bCs/>
          <w:i w:val="0"/>
          <w:iCs w:val="0"/>
          <w:caps w:val="0"/>
          <w:color w:val="2D66A5"/>
          <w:spacing w:val="0"/>
          <w:sz w:val="64"/>
          <w:szCs w:val="64"/>
          <w:u w:val="none"/>
          <w:shd w:val="clear" w:fill="FFFFFF"/>
          <w:lang w:val="en-US" w:eastAsia="zh-CN"/>
        </w:rPr>
        <w:t>创业</w:t>
      </w:r>
      <w:r>
        <w:rPr>
          <w:rFonts w:hint="eastAsia" w:ascii="微软雅黑" w:hAnsi="微软雅黑" w:eastAsia="微软雅黑" w:cs="微软雅黑"/>
          <w:b/>
          <w:bCs/>
          <w:i w:val="0"/>
          <w:iCs w:val="0"/>
          <w:caps w:val="0"/>
          <w:color w:val="2D66A5"/>
          <w:spacing w:val="0"/>
          <w:sz w:val="64"/>
          <w:szCs w:val="64"/>
          <w:u w:val="none"/>
          <w:shd w:val="clear" w:fill="FFFFFF"/>
        </w:rPr>
        <w:t>乡人民政府办公室政府信息公开指南</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为方便社会公众快速、准确地获取</w:t>
      </w:r>
      <w:r>
        <w:rPr>
          <w:rFonts w:hint="eastAsia" w:ascii="微软雅黑" w:hAnsi="微软雅黑" w:eastAsia="微软雅黑" w:cs="微软雅黑"/>
          <w:i w:val="0"/>
          <w:iCs w:val="0"/>
          <w:caps w:val="0"/>
          <w:color w:val="333333"/>
          <w:spacing w:val="0"/>
          <w:sz w:val="28"/>
          <w:szCs w:val="28"/>
          <w:u w:val="none"/>
          <w:shd w:val="clear" w:fill="FFFFFF"/>
          <w:lang w:val="en-US" w:eastAsia="zh-CN"/>
        </w:rPr>
        <w:t>创业</w:t>
      </w:r>
      <w:r>
        <w:rPr>
          <w:rFonts w:hint="eastAsia" w:ascii="微软雅黑" w:hAnsi="微软雅黑" w:eastAsia="微软雅黑" w:cs="微软雅黑"/>
          <w:i w:val="0"/>
          <w:iCs w:val="0"/>
          <w:caps w:val="0"/>
          <w:color w:val="333333"/>
          <w:spacing w:val="0"/>
          <w:sz w:val="28"/>
          <w:szCs w:val="28"/>
          <w:u w:val="none"/>
          <w:shd w:val="clear" w:fill="FFFFFF"/>
        </w:rPr>
        <w:t>乡人民政府办公室依法公开的政府信息，规范政府信息公开申请提交和受理行为，提高政府工作透明度，助力法治政府建设，根据《中华人民共和国政府信息公开条例》（以下简称《条例》），编制本指南。并根据需要适时进行更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一、政府信息公开范围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lang w:val="en-US" w:eastAsia="zh-CN"/>
        </w:rPr>
        <w:t>创业</w:t>
      </w:r>
      <w:r>
        <w:rPr>
          <w:rFonts w:hint="eastAsia" w:ascii="微软雅黑" w:hAnsi="微软雅黑" w:eastAsia="微软雅黑" w:cs="微软雅黑"/>
          <w:i w:val="0"/>
          <w:iCs w:val="0"/>
          <w:caps w:val="0"/>
          <w:color w:val="333333"/>
          <w:spacing w:val="0"/>
          <w:sz w:val="28"/>
          <w:szCs w:val="28"/>
          <w:u w:val="none"/>
          <w:shd w:val="clear" w:fill="FFFFFF"/>
        </w:rPr>
        <w:t>乡人民政府办公室（以下称本机关）主动公开涉及公众利益调整、需要公众广泛知晓或者参与决策的政府信息。依法确定为国家秘密的政府信息，法律、行政法规禁止公开的政府信息，以及公开后可能危及国家安全、公共安全、经济安全、社会稳定的政府信息，不可以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二、主动公开的政府信息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（一）持有的政府信息基本情况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本机关在履行职责过程中制作、获取并保存以下政府信息：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1．乡人民政府领导及分工、工作规则、机构职能；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2．乡人民政府领导出席的重要政务活动；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3．乡人民政府重要会议；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4．乡人民政府（办公室）制发的各类文件及有关政策解读；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5．乡人民政府人事任免；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6．政府网站年度报表、政府信息公开年度报告；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7．乡人大及其常委会审议通过的《政府工作报告》及财政预决算报告；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8．人大代表建议办理结果、政协委员提案办理结果；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9．乡国民经济和社会发展规划、专项规划、区域规划及相关政策；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10．乡经济和社会发展统计信息；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11．乡人民政府采购信息；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12．与群众生产生活密切相关的重点领域信息；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13．乡人民政府服务清单；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14．乡人民政府重要事项公示、重大决策听证、重点工作通报；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15．乡人民政府接收法院行政法律文书机构公示；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16．其他依照法律法规和国家有关规定应当主动公开的政府信息。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（二）对外发布政府信息的渠道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1．</w:t>
      </w:r>
      <w:r>
        <w:rPr>
          <w:rFonts w:hint="eastAsia" w:ascii="微软雅黑" w:hAnsi="微软雅黑" w:eastAsia="微软雅黑" w:cs="微软雅黑"/>
          <w:i w:val="0"/>
          <w:iCs w:val="0"/>
          <w:caps w:val="0"/>
          <w:color w:val="333333"/>
          <w:spacing w:val="0"/>
          <w:sz w:val="28"/>
          <w:szCs w:val="28"/>
          <w:u w:val="none"/>
          <w:shd w:val="clear" w:fill="FFFFFF"/>
          <w:lang w:val="en-US" w:eastAsia="zh-CN"/>
        </w:rPr>
        <w:t>桦川县</w:t>
      </w:r>
      <w:r>
        <w:rPr>
          <w:rFonts w:hint="eastAsia" w:ascii="微软雅黑" w:hAnsi="微软雅黑" w:eastAsia="微软雅黑" w:cs="微软雅黑"/>
          <w:i w:val="0"/>
          <w:iCs w:val="0"/>
          <w:caps w:val="0"/>
          <w:color w:val="333333"/>
          <w:spacing w:val="0"/>
          <w:sz w:val="28"/>
          <w:szCs w:val="28"/>
          <w:u w:val="none"/>
          <w:shd w:val="clear" w:fill="FFFFFF"/>
        </w:rPr>
        <w:t>人民政府门户网站（www.huachuan.gov.cn）；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lang w:eastAsia="zh-CN"/>
        </w:rPr>
      </w:pPr>
      <w:r>
        <w:rPr>
          <w:rFonts w:hint="eastAsia" w:ascii="微软雅黑" w:hAnsi="微软雅黑" w:eastAsia="微软雅黑" w:cs="微软雅黑"/>
          <w:i w:val="0"/>
          <w:iCs w:val="0"/>
          <w:caps w:val="0"/>
          <w:color w:val="333333"/>
          <w:spacing w:val="0"/>
          <w:sz w:val="28"/>
          <w:szCs w:val="28"/>
          <w:u w:val="none"/>
          <w:shd w:val="clear" w:fill="FFFFFF"/>
        </w:rPr>
        <w:t>2．其他：报刊、广播、电视、公众号等</w:t>
      </w:r>
      <w:r>
        <w:rPr>
          <w:rFonts w:hint="eastAsia" w:ascii="微软雅黑" w:hAnsi="微软雅黑" w:eastAsia="微软雅黑" w:cs="微软雅黑"/>
          <w:i w:val="0"/>
          <w:iCs w:val="0"/>
          <w:caps w:val="0"/>
          <w:color w:val="333333"/>
          <w:spacing w:val="0"/>
          <w:sz w:val="28"/>
          <w:szCs w:val="28"/>
          <w:u w:val="none"/>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3．各政务服务大厅，政府信息查阅点。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（三）政府信息公开时限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属于主动公开范围的政府信息，自该信息形成或者变更之日起20个工作日内予以公开。法律、法规对政府信息公开的期限另有规定的，从其规定。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三、依申请公开的政府信息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公民、法人或者其他组织可以向本机关申请获取主动公开信息以外的政府信息。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（一）受理机构、时间、地点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受理机构：</w:t>
      </w:r>
      <w:r>
        <w:rPr>
          <w:rFonts w:hint="eastAsia" w:ascii="微软雅黑" w:hAnsi="微软雅黑" w:eastAsia="微软雅黑" w:cs="微软雅黑"/>
          <w:i w:val="0"/>
          <w:iCs w:val="0"/>
          <w:caps w:val="0"/>
          <w:color w:val="333333"/>
          <w:spacing w:val="0"/>
          <w:sz w:val="28"/>
          <w:szCs w:val="28"/>
          <w:u w:val="none"/>
          <w:shd w:val="clear" w:fill="FFFFFF"/>
          <w:lang w:val="en-US" w:eastAsia="zh-CN"/>
        </w:rPr>
        <w:t>创业乡</w:t>
      </w:r>
      <w:r>
        <w:rPr>
          <w:rFonts w:hint="eastAsia" w:ascii="微软雅黑" w:hAnsi="微软雅黑" w:eastAsia="微软雅黑" w:cs="微软雅黑"/>
          <w:i w:val="0"/>
          <w:iCs w:val="0"/>
          <w:caps w:val="0"/>
          <w:color w:val="333333"/>
          <w:spacing w:val="0"/>
          <w:sz w:val="28"/>
          <w:szCs w:val="28"/>
          <w:u w:val="none"/>
          <w:shd w:val="clear" w:fill="FFFFFF"/>
        </w:rPr>
        <w:t>人民政府信息与政务公开办公室（乡党政办）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办公时间：周一至周五，8:</w:t>
      </w:r>
      <w:r>
        <w:rPr>
          <w:rFonts w:hint="eastAsia" w:ascii="微软雅黑" w:hAnsi="微软雅黑" w:eastAsia="微软雅黑" w:cs="微软雅黑"/>
          <w:i w:val="0"/>
          <w:iCs w:val="0"/>
          <w:caps w:val="0"/>
          <w:color w:val="333333"/>
          <w:spacing w:val="0"/>
          <w:sz w:val="28"/>
          <w:szCs w:val="28"/>
          <w:u w:val="none"/>
          <w:shd w:val="clear" w:fill="FFFFFF"/>
          <w:lang w:val="en-US" w:eastAsia="zh-CN"/>
        </w:rPr>
        <w:t>3</w:t>
      </w:r>
      <w:r>
        <w:rPr>
          <w:rFonts w:hint="eastAsia" w:ascii="微软雅黑" w:hAnsi="微软雅黑" w:eastAsia="微软雅黑" w:cs="微软雅黑"/>
          <w:i w:val="0"/>
          <w:iCs w:val="0"/>
          <w:caps w:val="0"/>
          <w:color w:val="333333"/>
          <w:spacing w:val="0"/>
          <w:sz w:val="28"/>
          <w:szCs w:val="28"/>
          <w:u w:val="none"/>
          <w:shd w:val="clear" w:fill="FFFFFF"/>
        </w:rPr>
        <w:t>0—11:30，1</w:t>
      </w:r>
      <w:r>
        <w:rPr>
          <w:rFonts w:hint="eastAsia" w:ascii="微软雅黑" w:hAnsi="微软雅黑" w:eastAsia="微软雅黑" w:cs="微软雅黑"/>
          <w:i w:val="0"/>
          <w:iCs w:val="0"/>
          <w:caps w:val="0"/>
          <w:color w:val="333333"/>
          <w:spacing w:val="0"/>
          <w:sz w:val="28"/>
          <w:szCs w:val="28"/>
          <w:u w:val="none"/>
          <w:shd w:val="clear" w:fill="FFFFFF"/>
          <w:lang w:val="en-US" w:eastAsia="zh-CN"/>
        </w:rPr>
        <w:t>3</w:t>
      </w:r>
      <w:r>
        <w:rPr>
          <w:rFonts w:hint="eastAsia" w:ascii="微软雅黑" w:hAnsi="微软雅黑" w:eastAsia="微软雅黑" w:cs="微软雅黑"/>
          <w:i w:val="0"/>
          <w:iCs w:val="0"/>
          <w:caps w:val="0"/>
          <w:color w:val="333333"/>
          <w:spacing w:val="0"/>
          <w:sz w:val="28"/>
          <w:szCs w:val="28"/>
          <w:u w:val="none"/>
          <w:shd w:val="clear" w:fill="FFFFFF"/>
        </w:rPr>
        <w:t>:30—17:</w:t>
      </w:r>
      <w:r>
        <w:rPr>
          <w:rFonts w:hint="eastAsia" w:ascii="微软雅黑" w:hAnsi="微软雅黑" w:eastAsia="微软雅黑" w:cs="微软雅黑"/>
          <w:i w:val="0"/>
          <w:iCs w:val="0"/>
          <w:caps w:val="0"/>
          <w:color w:val="333333"/>
          <w:spacing w:val="0"/>
          <w:sz w:val="28"/>
          <w:szCs w:val="28"/>
          <w:u w:val="none"/>
          <w:shd w:val="clear" w:fill="FFFFFF"/>
          <w:lang w:val="en-US" w:eastAsia="zh-CN"/>
        </w:rPr>
        <w:t>0</w:t>
      </w:r>
      <w:r>
        <w:rPr>
          <w:rFonts w:hint="eastAsia" w:ascii="微软雅黑" w:hAnsi="微软雅黑" w:eastAsia="微软雅黑" w:cs="微软雅黑"/>
          <w:i w:val="0"/>
          <w:iCs w:val="0"/>
          <w:caps w:val="0"/>
          <w:color w:val="333333"/>
          <w:spacing w:val="0"/>
          <w:sz w:val="28"/>
          <w:szCs w:val="28"/>
          <w:u w:val="none"/>
          <w:shd w:val="clear" w:fill="FFFFFF"/>
        </w:rPr>
        <w:t>0（节假日、公休日除外）。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联系地址：</w:t>
      </w:r>
      <w:r>
        <w:rPr>
          <w:rFonts w:hint="eastAsia" w:ascii="微软雅黑" w:hAnsi="微软雅黑" w:eastAsia="微软雅黑" w:cs="微软雅黑"/>
          <w:i w:val="0"/>
          <w:iCs w:val="0"/>
          <w:caps w:val="0"/>
          <w:color w:val="333333"/>
          <w:spacing w:val="0"/>
          <w:sz w:val="28"/>
          <w:szCs w:val="28"/>
          <w:u w:val="none"/>
          <w:shd w:val="clear" w:fill="FFFFFF"/>
          <w:lang w:val="en-US" w:eastAsia="zh-CN"/>
        </w:rPr>
        <w:t>黑龙江</w:t>
      </w:r>
      <w:r>
        <w:rPr>
          <w:rFonts w:hint="eastAsia" w:ascii="微软雅黑" w:hAnsi="微软雅黑" w:eastAsia="微软雅黑" w:cs="微软雅黑"/>
          <w:i w:val="0"/>
          <w:iCs w:val="0"/>
          <w:caps w:val="0"/>
          <w:color w:val="333333"/>
          <w:spacing w:val="0"/>
          <w:sz w:val="28"/>
          <w:szCs w:val="28"/>
          <w:u w:val="none"/>
          <w:shd w:val="clear" w:fill="FFFFFF"/>
        </w:rPr>
        <w:t>省</w:t>
      </w:r>
      <w:r>
        <w:rPr>
          <w:rFonts w:hint="eastAsia" w:ascii="微软雅黑" w:hAnsi="微软雅黑" w:eastAsia="微软雅黑" w:cs="微软雅黑"/>
          <w:i w:val="0"/>
          <w:iCs w:val="0"/>
          <w:caps w:val="0"/>
          <w:color w:val="333333"/>
          <w:spacing w:val="0"/>
          <w:sz w:val="28"/>
          <w:szCs w:val="28"/>
          <w:u w:val="none"/>
          <w:shd w:val="clear" w:fill="FFFFFF"/>
          <w:lang w:val="en-US" w:eastAsia="zh-CN"/>
        </w:rPr>
        <w:t>佳木斯</w:t>
      </w:r>
      <w:r>
        <w:rPr>
          <w:rFonts w:hint="eastAsia" w:ascii="微软雅黑" w:hAnsi="微软雅黑" w:eastAsia="微软雅黑" w:cs="微软雅黑"/>
          <w:i w:val="0"/>
          <w:iCs w:val="0"/>
          <w:caps w:val="0"/>
          <w:color w:val="333333"/>
          <w:spacing w:val="0"/>
          <w:sz w:val="28"/>
          <w:szCs w:val="28"/>
          <w:u w:val="none"/>
          <w:shd w:val="clear" w:fill="FFFFFF"/>
        </w:rPr>
        <w:t>市</w:t>
      </w:r>
      <w:r>
        <w:rPr>
          <w:rFonts w:hint="eastAsia" w:ascii="微软雅黑" w:hAnsi="微软雅黑" w:eastAsia="微软雅黑" w:cs="微软雅黑"/>
          <w:i w:val="0"/>
          <w:iCs w:val="0"/>
          <w:caps w:val="0"/>
          <w:color w:val="333333"/>
          <w:spacing w:val="0"/>
          <w:sz w:val="28"/>
          <w:szCs w:val="28"/>
          <w:u w:val="none"/>
          <w:shd w:val="clear" w:fill="FFFFFF"/>
          <w:lang w:val="en-US" w:eastAsia="zh-CN"/>
        </w:rPr>
        <w:t>桦川县创业</w:t>
      </w:r>
      <w:r>
        <w:rPr>
          <w:rFonts w:hint="eastAsia" w:ascii="微软雅黑" w:hAnsi="微软雅黑" w:eastAsia="微软雅黑" w:cs="微软雅黑"/>
          <w:i w:val="0"/>
          <w:iCs w:val="0"/>
          <w:caps w:val="0"/>
          <w:color w:val="333333"/>
          <w:spacing w:val="0"/>
          <w:sz w:val="28"/>
          <w:szCs w:val="28"/>
          <w:u w:val="none"/>
          <w:shd w:val="clear" w:fill="FFFFFF"/>
        </w:rPr>
        <w:t>乡人民政府。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邮政编码</w:t>
      </w:r>
      <w:r>
        <w:rPr>
          <w:rFonts w:hint="eastAsia" w:ascii="微软雅黑" w:hAnsi="微软雅黑" w:eastAsia="微软雅黑" w:cs="微软雅黑"/>
          <w:i w:val="0"/>
          <w:iCs w:val="0"/>
          <w:caps w:val="0"/>
          <w:color w:val="333333"/>
          <w:spacing w:val="0"/>
          <w:sz w:val="28"/>
          <w:szCs w:val="28"/>
          <w:u w:val="none"/>
          <w:shd w:val="clear" w:fill="FFFFFF"/>
          <w:lang w:val="en-US" w:eastAsia="zh-CN"/>
        </w:rPr>
        <w:t>：154300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default" w:ascii="微软雅黑" w:hAnsi="微软雅黑" w:eastAsia="微软雅黑" w:cs="微软雅黑"/>
          <w:i w:val="0"/>
          <w:iCs w:val="0"/>
          <w:caps w:val="0"/>
          <w:color w:val="333333"/>
          <w:spacing w:val="0"/>
          <w:sz w:val="28"/>
          <w:szCs w:val="28"/>
          <w:u w:val="none"/>
          <w:shd w:val="clear" w:fill="FFFFFF"/>
          <w:lang w:val="en-US" w:eastAsia="zh-CN"/>
        </w:rPr>
      </w:pPr>
      <w:r>
        <w:rPr>
          <w:rFonts w:hint="eastAsia" w:ascii="微软雅黑" w:hAnsi="微软雅黑" w:eastAsia="微软雅黑" w:cs="微软雅黑"/>
          <w:i w:val="0"/>
          <w:iCs w:val="0"/>
          <w:caps w:val="0"/>
          <w:color w:val="333333"/>
          <w:spacing w:val="0"/>
          <w:sz w:val="28"/>
          <w:szCs w:val="28"/>
          <w:u w:val="none"/>
          <w:shd w:val="clear" w:fill="FFFFFF"/>
        </w:rPr>
        <w:t>联系</w:t>
      </w:r>
      <w:r>
        <w:rPr>
          <w:rFonts w:hint="eastAsia" w:ascii="微软雅黑" w:hAnsi="微软雅黑" w:eastAsia="微软雅黑" w:cs="微软雅黑"/>
          <w:i w:val="0"/>
          <w:iCs w:val="0"/>
          <w:caps w:val="0"/>
          <w:color w:val="333333"/>
          <w:spacing w:val="0"/>
          <w:sz w:val="28"/>
          <w:szCs w:val="28"/>
          <w:u w:val="none"/>
          <w:shd w:val="clear" w:fill="FFFFFF"/>
        </w:rPr>
        <w:t>电话：</w:t>
      </w:r>
      <w:r>
        <w:rPr>
          <w:rFonts w:hint="eastAsia" w:ascii="微软雅黑" w:hAnsi="微软雅黑" w:eastAsia="微软雅黑" w:cs="微软雅黑"/>
          <w:i w:val="0"/>
          <w:iCs w:val="0"/>
          <w:caps w:val="0"/>
          <w:color w:val="333333"/>
          <w:spacing w:val="0"/>
          <w:sz w:val="28"/>
          <w:szCs w:val="28"/>
          <w:u w:val="none"/>
          <w:shd w:val="clear" w:fill="FFFFFF"/>
          <w:lang w:val="en-US" w:eastAsia="zh-CN"/>
        </w:rPr>
        <w:t>0454</w:t>
      </w:r>
      <w:r>
        <w:rPr>
          <w:rFonts w:hint="eastAsia" w:ascii="微软雅黑" w:hAnsi="微软雅黑" w:eastAsia="微软雅黑" w:cs="微软雅黑"/>
          <w:i w:val="0"/>
          <w:iCs w:val="0"/>
          <w:caps w:val="0"/>
          <w:color w:val="333333"/>
          <w:spacing w:val="0"/>
          <w:sz w:val="28"/>
          <w:szCs w:val="28"/>
          <w:u w:val="none"/>
          <w:shd w:val="clear" w:fill="FFFFFF"/>
        </w:rPr>
        <w:t>—</w:t>
      </w:r>
      <w:r>
        <w:rPr>
          <w:rFonts w:hint="eastAsia" w:ascii="微软雅黑" w:hAnsi="微软雅黑" w:eastAsia="微软雅黑" w:cs="微软雅黑"/>
          <w:i w:val="0"/>
          <w:iCs w:val="0"/>
          <w:caps w:val="0"/>
          <w:color w:val="333333"/>
          <w:spacing w:val="0"/>
          <w:sz w:val="28"/>
          <w:szCs w:val="28"/>
          <w:u w:val="none"/>
          <w:shd w:val="clear" w:fill="FFFFFF"/>
          <w:lang w:val="en-US" w:eastAsia="zh-CN"/>
        </w:rPr>
        <w:t>3903189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shd w:val="clear" w:fill="FFFFFF"/>
          <w:lang w:val="en-US" w:eastAsia="zh-CN"/>
        </w:rPr>
      </w:pPr>
      <w:r>
        <w:rPr>
          <w:rFonts w:hint="eastAsia" w:ascii="微软雅黑" w:hAnsi="微软雅黑" w:eastAsia="微软雅黑" w:cs="微软雅黑"/>
          <w:i w:val="0"/>
          <w:iCs w:val="0"/>
          <w:caps w:val="0"/>
          <w:color w:val="333333"/>
          <w:spacing w:val="0"/>
          <w:sz w:val="28"/>
          <w:szCs w:val="28"/>
          <w:u w:val="none"/>
          <w:shd w:val="clear" w:fill="FFFFFF"/>
        </w:rPr>
        <w:t>传 真：</w:t>
      </w:r>
      <w:r>
        <w:rPr>
          <w:rFonts w:hint="eastAsia" w:ascii="微软雅黑" w:hAnsi="微软雅黑" w:eastAsia="微软雅黑" w:cs="微软雅黑"/>
          <w:i w:val="0"/>
          <w:iCs w:val="0"/>
          <w:caps w:val="0"/>
          <w:color w:val="333333"/>
          <w:spacing w:val="0"/>
          <w:sz w:val="28"/>
          <w:szCs w:val="28"/>
          <w:u w:val="none"/>
          <w:shd w:val="clear" w:fill="FFFFFF"/>
          <w:lang w:val="en-US" w:eastAsia="zh-CN"/>
        </w:rPr>
        <w:t>0454</w:t>
      </w:r>
      <w:r>
        <w:rPr>
          <w:rFonts w:hint="eastAsia" w:ascii="微软雅黑" w:hAnsi="微软雅黑" w:eastAsia="微软雅黑" w:cs="微软雅黑"/>
          <w:i w:val="0"/>
          <w:iCs w:val="0"/>
          <w:caps w:val="0"/>
          <w:color w:val="333333"/>
          <w:spacing w:val="0"/>
          <w:sz w:val="28"/>
          <w:szCs w:val="28"/>
          <w:u w:val="none"/>
          <w:shd w:val="clear" w:fill="FFFFFF"/>
        </w:rPr>
        <w:t>—</w:t>
      </w:r>
      <w:r>
        <w:rPr>
          <w:rFonts w:hint="eastAsia" w:ascii="微软雅黑" w:hAnsi="微软雅黑" w:eastAsia="微软雅黑" w:cs="微软雅黑"/>
          <w:i w:val="0"/>
          <w:iCs w:val="0"/>
          <w:caps w:val="0"/>
          <w:color w:val="333333"/>
          <w:spacing w:val="0"/>
          <w:sz w:val="28"/>
          <w:szCs w:val="28"/>
          <w:u w:val="none"/>
          <w:shd w:val="clear" w:fill="FFFFFF"/>
          <w:lang w:val="en-US" w:eastAsia="zh-CN"/>
        </w:rPr>
        <w:t>3903189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shd w:val="clear" w:fill="FFFFFF"/>
        </w:rPr>
      </w:pPr>
      <w:r>
        <w:rPr>
          <w:rFonts w:hint="eastAsia" w:ascii="微软雅黑" w:hAnsi="微软雅黑" w:eastAsia="微软雅黑" w:cs="微软雅黑"/>
          <w:i w:val="0"/>
          <w:iCs w:val="0"/>
          <w:caps w:val="0"/>
          <w:color w:val="333333"/>
          <w:spacing w:val="0"/>
          <w:sz w:val="28"/>
          <w:szCs w:val="28"/>
          <w:u w:val="none"/>
          <w:shd w:val="clear" w:fill="FFFFFF"/>
        </w:rPr>
        <w:t>(二)申请的步骤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shd w:val="clear" w:fill="FFFFFF"/>
        </w:rPr>
      </w:pPr>
      <w:r>
        <w:rPr>
          <w:rFonts w:hint="eastAsia" w:ascii="微软雅黑" w:hAnsi="微软雅黑" w:eastAsia="微软雅黑" w:cs="微软雅黑"/>
          <w:i w:val="0"/>
          <w:iCs w:val="0"/>
          <w:caps w:val="0"/>
          <w:color w:val="333333"/>
          <w:spacing w:val="0"/>
          <w:sz w:val="28"/>
          <w:szCs w:val="28"/>
          <w:u w:val="none"/>
          <w:shd w:val="clear" w:fill="FFFFFF"/>
        </w:rPr>
        <w:t>1 .提出申请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shd w:val="clear" w:fill="FFFFFF"/>
        </w:rPr>
      </w:pPr>
      <w:r>
        <w:rPr>
          <w:rFonts w:hint="eastAsia" w:ascii="微软雅黑" w:hAnsi="微软雅黑" w:eastAsia="微软雅黑" w:cs="微软雅黑"/>
          <w:i w:val="0"/>
          <w:iCs w:val="0"/>
          <w:caps w:val="0"/>
          <w:color w:val="333333"/>
          <w:spacing w:val="0"/>
          <w:sz w:val="28"/>
          <w:szCs w:val="28"/>
          <w:u w:val="none"/>
          <w:shd w:val="clear" w:fill="FFFFFF"/>
        </w:rPr>
        <w:t>向受理机构提出申请的，需填写《</w:t>
      </w:r>
      <w:r>
        <w:rPr>
          <w:rFonts w:hint="eastAsia" w:ascii="微软雅黑" w:hAnsi="微软雅黑" w:eastAsia="微软雅黑" w:cs="微软雅黑"/>
          <w:i w:val="0"/>
          <w:iCs w:val="0"/>
          <w:caps w:val="0"/>
          <w:color w:val="333333"/>
          <w:spacing w:val="0"/>
          <w:sz w:val="28"/>
          <w:szCs w:val="28"/>
          <w:u w:val="none"/>
          <w:shd w:val="clear" w:fill="FFFFFF"/>
          <w:lang w:val="en-US" w:eastAsia="zh-CN"/>
        </w:rPr>
        <w:t>创业</w:t>
      </w:r>
      <w:r>
        <w:rPr>
          <w:rFonts w:hint="eastAsia" w:ascii="微软雅黑" w:hAnsi="微软雅黑" w:eastAsia="微软雅黑" w:cs="微软雅黑"/>
          <w:i w:val="0"/>
          <w:iCs w:val="0"/>
          <w:caps w:val="0"/>
          <w:color w:val="333333"/>
          <w:spacing w:val="0"/>
          <w:sz w:val="28"/>
          <w:szCs w:val="28"/>
          <w:u w:val="none"/>
          <w:shd w:val="clear" w:fill="FFFFFF"/>
        </w:rPr>
        <w:t>乡人民政府信息公开申请表》。为了提高处理申请的效率，申请人对所需信息的描述请尽量详细、明确;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shd w:val="clear" w:fill="FFFFFF"/>
        </w:rPr>
      </w:pPr>
      <w:r>
        <w:rPr>
          <w:rFonts w:hint="eastAsia" w:ascii="微软雅黑" w:hAnsi="微软雅黑" w:eastAsia="微软雅黑" w:cs="微软雅黑"/>
          <w:i w:val="0"/>
          <w:iCs w:val="0"/>
          <w:caps w:val="0"/>
          <w:color w:val="333333"/>
          <w:spacing w:val="0"/>
          <w:sz w:val="28"/>
          <w:szCs w:val="28"/>
          <w:u w:val="none"/>
          <w:shd w:val="clear" w:fill="FFFFFF"/>
        </w:rPr>
        <w:t>申请人可通过下列方式提出申请：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shd w:val="clear" w:fill="FFFFFF"/>
        </w:rPr>
      </w:pPr>
      <w:r>
        <w:rPr>
          <w:rFonts w:hint="eastAsia" w:ascii="微软雅黑" w:hAnsi="微软雅黑" w:eastAsia="微软雅黑" w:cs="微软雅黑"/>
          <w:i w:val="0"/>
          <w:iCs w:val="0"/>
          <w:caps w:val="0"/>
          <w:color w:val="333333"/>
          <w:spacing w:val="0"/>
          <w:sz w:val="28"/>
          <w:szCs w:val="28"/>
          <w:u w:val="none"/>
          <w:shd w:val="clear" w:fill="FFFFFF"/>
        </w:rPr>
        <w:t>(1) 通过互联网提出申请。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shd w:val="clear" w:fill="FFFFFF"/>
        </w:rPr>
      </w:pPr>
      <w:r>
        <w:rPr>
          <w:rFonts w:hint="eastAsia" w:ascii="微软雅黑" w:hAnsi="微软雅黑" w:eastAsia="微软雅黑" w:cs="微软雅黑"/>
          <w:i w:val="0"/>
          <w:iCs w:val="0"/>
          <w:caps w:val="0"/>
          <w:color w:val="333333"/>
          <w:spacing w:val="0"/>
          <w:sz w:val="28"/>
          <w:szCs w:val="28"/>
          <w:u w:val="none"/>
          <w:shd w:val="clear" w:fill="FFFFFF"/>
        </w:rPr>
        <w:t>申请人可以在政府网站上填写电子版《申请表》。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shd w:val="clear" w:fill="FFFFFF"/>
        </w:rPr>
      </w:pPr>
      <w:r>
        <w:rPr>
          <w:rFonts w:hint="eastAsia" w:ascii="微软雅黑" w:hAnsi="微软雅黑" w:eastAsia="微软雅黑" w:cs="微软雅黑"/>
          <w:i w:val="0"/>
          <w:iCs w:val="0"/>
          <w:caps w:val="0"/>
          <w:color w:val="333333"/>
          <w:spacing w:val="0"/>
          <w:sz w:val="28"/>
          <w:szCs w:val="28"/>
          <w:u w:val="none"/>
          <w:shd w:val="clear" w:fill="FFFFFF"/>
        </w:rPr>
        <w:t>（2）当面申请。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shd w:val="clear" w:fill="FFFFFF"/>
          <w:lang w:val="en-US" w:eastAsia="zh-CN"/>
        </w:rPr>
      </w:pPr>
      <w:r>
        <w:rPr>
          <w:rFonts w:hint="eastAsia" w:ascii="微软雅黑" w:hAnsi="微软雅黑" w:eastAsia="微软雅黑" w:cs="微软雅黑"/>
          <w:i w:val="0"/>
          <w:iCs w:val="0"/>
          <w:caps w:val="0"/>
          <w:color w:val="333333"/>
          <w:spacing w:val="0"/>
          <w:sz w:val="28"/>
          <w:szCs w:val="28"/>
          <w:u w:val="none"/>
          <w:shd w:val="clear" w:fill="FFFFFF"/>
        </w:rPr>
        <w:t>法人或者其他组织提出申请的，需出具单位委托书及经办人身份证。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w:t>
      </w:r>
      <w:r>
        <w:rPr>
          <w:rFonts w:hint="eastAsia" w:ascii="微软雅黑" w:hAnsi="微软雅黑" w:eastAsia="微软雅黑" w:cs="微软雅黑"/>
          <w:i w:val="0"/>
          <w:iCs w:val="0"/>
          <w:caps w:val="0"/>
          <w:color w:val="333333"/>
          <w:spacing w:val="0"/>
          <w:sz w:val="28"/>
          <w:szCs w:val="28"/>
          <w:u w:val="none"/>
          <w:shd w:val="clear" w:fill="FFFFFF"/>
          <w:lang w:val="en-US" w:eastAsia="zh-CN"/>
        </w:rPr>
        <w:t>三</w:t>
      </w:r>
      <w:r>
        <w:rPr>
          <w:rFonts w:hint="eastAsia" w:ascii="微软雅黑" w:hAnsi="微软雅黑" w:eastAsia="微软雅黑" w:cs="微软雅黑"/>
          <w:i w:val="0"/>
          <w:iCs w:val="0"/>
          <w:caps w:val="0"/>
          <w:color w:val="333333"/>
          <w:spacing w:val="0"/>
          <w:sz w:val="28"/>
          <w:szCs w:val="28"/>
          <w:u w:val="none"/>
          <w:shd w:val="clear" w:fill="FFFFFF"/>
        </w:rPr>
        <w:t>）申请注意事项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1．本机关依申请提供政府信息，不收取费用。但是，申请人申请公开政府信息的数量、频次明显超过合理范围的，本机关可以收取信息处理费，收费标准按照国家有关规定执行。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2．申请人申请公开政府信息的数量、频次明显超过合理范围，本机关有权要求申请人说明理由。申请理由不合理的，告知申请人不予受理；申请理由合理，但是无法在规定的期限内答复申请人的，确定延迟答复的合理期限并告知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3．委托他人或组织代为申请的，需向行政机关提供委托证明、委托人和受托人身份证明材料。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4．申请不符合《条例》有关规定的，向当事人说明有关情况，或者指引其向相关单位咨询或按其他有关程序办理。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lang w:val="en-US" w:eastAsia="zh-CN"/>
        </w:rPr>
        <w:t>四</w:t>
      </w:r>
      <w:r>
        <w:rPr>
          <w:rFonts w:hint="eastAsia" w:ascii="微软雅黑" w:hAnsi="微软雅黑" w:eastAsia="微软雅黑" w:cs="微软雅黑"/>
          <w:i w:val="0"/>
          <w:iCs w:val="0"/>
          <w:caps w:val="0"/>
          <w:color w:val="333333"/>
          <w:spacing w:val="0"/>
          <w:sz w:val="28"/>
          <w:szCs w:val="28"/>
          <w:u w:val="none"/>
          <w:shd w:val="clear" w:fill="FFFFFF"/>
        </w:rPr>
        <w:t>、监督方式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shd w:val="clear" w:fill="FFFFFF"/>
        </w:rPr>
        <w:t>公民、法人或者其他组织有权对本机关的政府信息公开工作进行监督，并提出批评和建议。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jc w:val="left"/>
      </w:pPr>
      <w:r>
        <w:rPr>
          <w:rFonts w:hint="eastAsia" w:ascii="微软雅黑" w:hAnsi="微软雅黑" w:eastAsia="微软雅黑" w:cs="微软雅黑"/>
          <w:i w:val="0"/>
          <w:iCs w:val="0"/>
          <w:caps w:val="0"/>
          <w:color w:val="333333"/>
          <w:spacing w:val="0"/>
          <w:sz w:val="28"/>
          <w:szCs w:val="28"/>
          <w:u w:val="none"/>
          <w:shd w:val="clear" w:fill="FFFFFF"/>
        </w:rPr>
        <w:t>公民、法人或者其他组织认为本机关未按照要求主动公开政府信息、对政府信息公开申请不依法答复处理或者在政府信息公开工作中的具体行政行为侵犯其合法权益的，可以向上一级行政机关投诉、举报，也可以依法申请行政复议或者提起行政诉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yMGNhODI1OTVmNWIyNTliNzU5MzAwNGQ0NWIxYTIifQ=="/>
  </w:docVars>
  <w:rsids>
    <w:rsidRoot w:val="00000000"/>
    <w:rsid w:val="33D66A9E"/>
    <w:rsid w:val="78180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1572</Words>
  <Characters>1638</Characters>
  <Lines>0</Lines>
  <Paragraphs>0</Paragraphs>
  <TotalTime>20</TotalTime>
  <ScaleCrop>false</ScaleCrop>
  <LinksUpToDate>false</LinksUpToDate>
  <CharactersWithSpaces>1641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2024-04-12T06:54:00Z</dcterms:created>
  <dc:creator>ADMIN</dc:creator>
  <cp:lastModifiedBy>灼霏</cp:lastModifiedBy>
  <dcterms:modified xsi:type="dcterms:W3CDTF">2024-06-29T07:23:57Z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2A46D183CA6B44E2AEBB2444A82DD612_13</vt:lpwstr>
  </property>
</Properties>
</file>