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1D93" w14:textId="77777777" w:rsidR="008D0AE0" w:rsidRDefault="008D0AE0" w:rsidP="008D0AE0">
      <w:pPr>
        <w:pStyle w:val="a7"/>
        <w:spacing w:before="75" w:beforeAutospacing="0" w:after="75" w:afterAutospacing="0"/>
        <w:jc w:val="center"/>
        <w:rPr>
          <w:rFonts w:ascii="Arial" w:hAnsi="Arial" w:cs="Arial"/>
          <w:color w:val="000000"/>
        </w:rPr>
      </w:pPr>
      <w:proofErr w:type="gramStart"/>
      <w:r>
        <w:rPr>
          <w:rFonts w:ascii="Arial" w:hAnsi="Arial" w:cs="Arial"/>
          <w:color w:val="000000"/>
        </w:rPr>
        <w:t>《</w:t>
      </w:r>
      <w:proofErr w:type="gramEnd"/>
      <w:r>
        <w:rPr>
          <w:rFonts w:ascii="Arial" w:hAnsi="Arial" w:cs="Arial"/>
          <w:color w:val="000000"/>
        </w:rPr>
        <w:t>桦川县</w:t>
      </w:r>
      <w:r>
        <w:rPr>
          <w:rFonts w:ascii="Arial" w:hAnsi="Arial" w:cs="Arial"/>
          <w:color w:val="000000"/>
        </w:rPr>
        <w:t>2022</w:t>
      </w:r>
      <w:r>
        <w:rPr>
          <w:rFonts w:ascii="Arial" w:hAnsi="Arial" w:cs="Arial"/>
          <w:color w:val="000000"/>
        </w:rPr>
        <w:t>年公租房（廉租房）</w:t>
      </w:r>
    </w:p>
    <w:p w14:paraId="50893A49" w14:textId="77777777" w:rsidR="008D0AE0" w:rsidRDefault="008D0AE0" w:rsidP="008D0AE0">
      <w:pPr>
        <w:pStyle w:val="a7"/>
        <w:spacing w:before="75" w:beforeAutospacing="0" w:after="75" w:afterAutospacing="0"/>
        <w:jc w:val="center"/>
        <w:rPr>
          <w:rFonts w:ascii="Arial" w:hAnsi="Arial" w:cs="Arial"/>
          <w:color w:val="000000"/>
        </w:rPr>
      </w:pPr>
      <w:r>
        <w:rPr>
          <w:rFonts w:ascii="Arial" w:hAnsi="Arial" w:cs="Arial"/>
          <w:color w:val="000000"/>
        </w:rPr>
        <w:t>实物配</w:t>
      </w:r>
      <w:proofErr w:type="gramStart"/>
      <w:r>
        <w:rPr>
          <w:rFonts w:ascii="Arial" w:hAnsi="Arial" w:cs="Arial"/>
          <w:color w:val="000000"/>
        </w:rPr>
        <w:t>租实施</w:t>
      </w:r>
      <w:proofErr w:type="gramEnd"/>
      <w:r>
        <w:rPr>
          <w:rFonts w:ascii="Arial" w:hAnsi="Arial" w:cs="Arial"/>
          <w:color w:val="000000"/>
        </w:rPr>
        <w:t>方案</w:t>
      </w:r>
      <w:proofErr w:type="gramStart"/>
      <w:r>
        <w:rPr>
          <w:rFonts w:ascii="Arial" w:hAnsi="Arial" w:cs="Arial"/>
          <w:color w:val="000000"/>
        </w:rPr>
        <w:t>》</w:t>
      </w:r>
      <w:proofErr w:type="gramEnd"/>
      <w:r>
        <w:rPr>
          <w:rFonts w:ascii="Arial" w:hAnsi="Arial" w:cs="Arial"/>
          <w:color w:val="000000"/>
        </w:rPr>
        <w:t>政策解读</w:t>
      </w:r>
    </w:p>
    <w:p w14:paraId="3B8DF0F7" w14:textId="77777777" w:rsidR="008D0AE0" w:rsidRDefault="008D0AE0" w:rsidP="008D0AE0">
      <w:pPr>
        <w:pStyle w:val="a7"/>
        <w:spacing w:before="75" w:beforeAutospacing="0" w:after="75" w:afterAutospacing="0"/>
        <w:rPr>
          <w:rFonts w:ascii="Arial" w:hAnsi="Arial" w:cs="Arial"/>
          <w:color w:val="000000"/>
        </w:rPr>
      </w:pPr>
      <w:r>
        <w:rPr>
          <w:rFonts w:ascii="Arial" w:hAnsi="Arial" w:cs="Arial"/>
          <w:color w:val="000000"/>
        </w:rPr>
        <w:t> </w:t>
      </w:r>
    </w:p>
    <w:p w14:paraId="4F620387"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一、政策出台的背景</w:t>
      </w:r>
    </w:p>
    <w:p w14:paraId="7E2E3D09"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为适应我县经济发展和住房保障需要，切实加强公共租赁住房管理，进一步完善规范公共租赁住房管理体制，确保准入、退出公开、公平、公正，根据国家、省、市相关规定，结合我县实际，制定本方案。</w:t>
      </w:r>
    </w:p>
    <w:p w14:paraId="4EE89128"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二、政策依据</w:t>
      </w:r>
    </w:p>
    <w:p w14:paraId="4B15945B"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《关于公共租赁住房和廉租住房并轨运行的通知</w:t>
      </w:r>
      <w:r>
        <w:rPr>
          <w:rFonts w:ascii="Arial" w:hAnsi="Arial" w:cs="Arial"/>
          <w:color w:val="000000"/>
        </w:rPr>
        <w:t> </w:t>
      </w:r>
      <w:r>
        <w:rPr>
          <w:rFonts w:ascii="Arial" w:hAnsi="Arial" w:cs="Arial"/>
          <w:color w:val="000000"/>
        </w:rPr>
        <w:t>》、《黑龙江省城镇公共租赁住房实物配租和租赁补贴管理办法》《佳木斯市公共租赁住房管理办法》、《黑龙江省住房和城乡建设厅关于进一步做好全省退役军人城镇住房保障工作的通知》等国家、省、市相关规定。</w:t>
      </w:r>
    </w:p>
    <w:p w14:paraId="15E94552"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三、主要内容</w:t>
      </w:r>
    </w:p>
    <w:p w14:paraId="31152199"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《方案》共分为</w:t>
      </w:r>
      <w:r>
        <w:rPr>
          <w:rFonts w:ascii="Arial" w:hAnsi="Arial" w:cs="Arial"/>
          <w:color w:val="000000"/>
        </w:rPr>
        <w:t>12</w:t>
      </w:r>
      <w:r>
        <w:rPr>
          <w:rFonts w:ascii="Arial" w:hAnsi="Arial" w:cs="Arial"/>
          <w:color w:val="000000"/>
        </w:rPr>
        <w:t>个方面，重点解读内容如下。</w:t>
      </w:r>
    </w:p>
    <w:p w14:paraId="12B6B703"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（一）保障范围。</w:t>
      </w:r>
    </w:p>
    <w:p w14:paraId="0697AC0F"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县城区内各社区管理范围内的目前享受公共租赁住房租赁补贴的城镇</w:t>
      </w:r>
      <w:proofErr w:type="gramStart"/>
      <w:r>
        <w:rPr>
          <w:rFonts w:ascii="Arial" w:hAnsi="Arial" w:cs="Arial"/>
          <w:color w:val="000000"/>
        </w:rPr>
        <w:t>低保住房</w:t>
      </w:r>
      <w:proofErr w:type="gramEnd"/>
      <w:r>
        <w:rPr>
          <w:rFonts w:ascii="Arial" w:hAnsi="Arial" w:cs="Arial"/>
          <w:color w:val="000000"/>
        </w:rPr>
        <w:t>困难家庭（</w:t>
      </w:r>
      <w:proofErr w:type="gramStart"/>
      <w:r>
        <w:rPr>
          <w:rFonts w:ascii="Arial" w:hAnsi="Arial" w:cs="Arial"/>
          <w:color w:val="000000"/>
        </w:rPr>
        <w:t>含低保退役</w:t>
      </w:r>
      <w:proofErr w:type="gramEnd"/>
      <w:r>
        <w:rPr>
          <w:rFonts w:ascii="Arial" w:hAnsi="Arial" w:cs="Arial"/>
          <w:color w:val="000000"/>
        </w:rPr>
        <w:t>军人家庭）。</w:t>
      </w:r>
    </w:p>
    <w:p w14:paraId="03B0773F"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w:t>
      </w:r>
      <w:r>
        <w:rPr>
          <w:rFonts w:ascii="Arial" w:hAnsi="Arial" w:cs="Arial"/>
          <w:color w:val="000000"/>
        </w:rPr>
        <w:t>特需</w:t>
      </w:r>
      <w:r>
        <w:rPr>
          <w:rFonts w:ascii="Arial" w:hAnsi="Arial" w:cs="Arial"/>
          <w:color w:val="000000"/>
        </w:rPr>
        <w:t>”</w:t>
      </w:r>
      <w:r>
        <w:rPr>
          <w:rFonts w:ascii="Arial" w:hAnsi="Arial" w:cs="Arial"/>
          <w:color w:val="000000"/>
        </w:rPr>
        <w:t>家庭不参与集中配租，充分考虑</w:t>
      </w:r>
      <w:r>
        <w:rPr>
          <w:rFonts w:ascii="Arial" w:hAnsi="Arial" w:cs="Arial"/>
          <w:color w:val="000000"/>
        </w:rPr>
        <w:t>“</w:t>
      </w:r>
      <w:r>
        <w:rPr>
          <w:rFonts w:ascii="Arial" w:hAnsi="Arial" w:cs="Arial"/>
          <w:color w:val="000000"/>
        </w:rPr>
        <w:t>特需</w:t>
      </w:r>
      <w:r>
        <w:rPr>
          <w:rFonts w:ascii="Arial" w:hAnsi="Arial" w:cs="Arial"/>
          <w:color w:val="000000"/>
        </w:rPr>
        <w:t>”</w:t>
      </w:r>
      <w:r>
        <w:rPr>
          <w:rFonts w:ascii="Arial" w:hAnsi="Arial" w:cs="Arial"/>
          <w:color w:val="000000"/>
        </w:rPr>
        <w:t>家庭实际困难，坚持以人为本，</w:t>
      </w:r>
      <w:proofErr w:type="gramStart"/>
      <w:r>
        <w:rPr>
          <w:rFonts w:ascii="Arial" w:hAnsi="Arial" w:cs="Arial"/>
          <w:color w:val="000000"/>
        </w:rPr>
        <w:t>特</w:t>
      </w:r>
      <w:proofErr w:type="gramEnd"/>
      <w:r>
        <w:rPr>
          <w:rFonts w:ascii="Arial" w:hAnsi="Arial" w:cs="Arial"/>
          <w:color w:val="000000"/>
        </w:rPr>
        <w:t>事特办，急事急办，难事专办，联合审批，优先配租的原则，由县社区工委、县住建局联合审批，从公租房储备应急周转房源中优先配租。</w:t>
      </w:r>
    </w:p>
    <w:p w14:paraId="23DB5D6B"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本轮配租后剩余公租房空置房源</w:t>
      </w:r>
      <w:proofErr w:type="gramStart"/>
      <w:r>
        <w:rPr>
          <w:rFonts w:ascii="Arial" w:hAnsi="Arial" w:cs="Arial"/>
          <w:color w:val="000000"/>
        </w:rPr>
        <w:t>做为</w:t>
      </w:r>
      <w:proofErr w:type="gramEnd"/>
      <w:r>
        <w:rPr>
          <w:rFonts w:ascii="Arial" w:hAnsi="Arial" w:cs="Arial"/>
          <w:color w:val="000000"/>
        </w:rPr>
        <w:t>储备应急周转房源使用，储备房源要发挥社会效益和储备房功能，可作为疫情防控、救急救灾、棚户区（危房、城中村）改造等解决县政府临时周转用房使用。</w:t>
      </w:r>
    </w:p>
    <w:p w14:paraId="319B87D2"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（二）申报条件。</w:t>
      </w:r>
    </w:p>
    <w:p w14:paraId="36B654BD"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城镇</w:t>
      </w:r>
      <w:proofErr w:type="gramStart"/>
      <w:r>
        <w:rPr>
          <w:rFonts w:ascii="Arial" w:hAnsi="Arial" w:cs="Arial"/>
          <w:color w:val="000000"/>
        </w:rPr>
        <w:t>低保住房</w:t>
      </w:r>
      <w:proofErr w:type="gramEnd"/>
      <w:r>
        <w:rPr>
          <w:rFonts w:ascii="Arial" w:hAnsi="Arial" w:cs="Arial"/>
          <w:color w:val="000000"/>
        </w:rPr>
        <w:t>困难家庭和退役军人家庭，需符合下列条件：</w:t>
      </w:r>
    </w:p>
    <w:p w14:paraId="0BDD9B26"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1</w:t>
      </w:r>
      <w:r>
        <w:rPr>
          <w:rFonts w:ascii="Arial" w:hAnsi="Arial" w:cs="Arial"/>
          <w:color w:val="000000"/>
        </w:rPr>
        <w:t>、申请家庭应当由户主或委托</w:t>
      </w:r>
      <w:r>
        <w:rPr>
          <w:rFonts w:ascii="Arial" w:hAnsi="Arial" w:cs="Arial"/>
          <w:color w:val="000000"/>
        </w:rPr>
        <w:t>1</w:t>
      </w:r>
      <w:r>
        <w:rPr>
          <w:rFonts w:ascii="Arial" w:hAnsi="Arial" w:cs="Arial"/>
          <w:color w:val="000000"/>
        </w:rPr>
        <w:t>名具有完全民事行为能力同一户籍的家庭成员作为申请人；达到法定年龄的单身居民，按家庭对待。符合条件的申请家庭，只能承租一套公租房。</w:t>
      </w:r>
    </w:p>
    <w:p w14:paraId="4F95B507"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2</w:t>
      </w:r>
      <w:r>
        <w:rPr>
          <w:rFonts w:ascii="Arial" w:hAnsi="Arial" w:cs="Arial"/>
          <w:color w:val="000000"/>
        </w:rPr>
        <w:t>、申请人年满</w:t>
      </w:r>
      <w:r>
        <w:rPr>
          <w:rFonts w:ascii="Arial" w:hAnsi="Arial" w:cs="Arial"/>
          <w:color w:val="000000"/>
        </w:rPr>
        <w:t>18</w:t>
      </w:r>
      <w:r>
        <w:rPr>
          <w:rFonts w:ascii="Arial" w:hAnsi="Arial" w:cs="Arial"/>
          <w:color w:val="000000"/>
        </w:rPr>
        <w:t>周岁，具有租金支付能力；</w:t>
      </w:r>
    </w:p>
    <w:p w14:paraId="3D4EBE89"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3</w:t>
      </w:r>
      <w:r>
        <w:rPr>
          <w:rFonts w:ascii="Arial" w:hAnsi="Arial" w:cs="Arial"/>
          <w:color w:val="000000"/>
        </w:rPr>
        <w:t>、家庭成员都</w:t>
      </w:r>
      <w:proofErr w:type="gramStart"/>
      <w:r>
        <w:rPr>
          <w:rFonts w:ascii="Arial" w:hAnsi="Arial" w:cs="Arial"/>
          <w:color w:val="000000"/>
        </w:rPr>
        <w:t>无私有</w:t>
      </w:r>
      <w:proofErr w:type="gramEnd"/>
      <w:r>
        <w:rPr>
          <w:rFonts w:ascii="Arial" w:hAnsi="Arial" w:cs="Arial"/>
          <w:color w:val="000000"/>
        </w:rPr>
        <w:t>住房的；</w:t>
      </w:r>
    </w:p>
    <w:p w14:paraId="10F06451"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4</w:t>
      </w:r>
      <w:r>
        <w:rPr>
          <w:rFonts w:ascii="Arial" w:hAnsi="Arial" w:cs="Arial"/>
          <w:color w:val="000000"/>
        </w:rPr>
        <w:t>、家庭成员无机动车辆的</w:t>
      </w:r>
      <w:r>
        <w:rPr>
          <w:rFonts w:ascii="Arial" w:hAnsi="Arial" w:cs="Arial"/>
          <w:color w:val="000000"/>
        </w:rPr>
        <w:t>;</w:t>
      </w:r>
    </w:p>
    <w:p w14:paraId="71452308"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5</w:t>
      </w:r>
      <w:r>
        <w:rPr>
          <w:rFonts w:ascii="Arial" w:hAnsi="Arial" w:cs="Arial"/>
          <w:color w:val="000000"/>
        </w:rPr>
        <w:t>、家庭成员未开办企业或参股经营性活动的；</w:t>
      </w:r>
    </w:p>
    <w:p w14:paraId="045DDF2C"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6</w:t>
      </w:r>
      <w:r>
        <w:rPr>
          <w:rFonts w:ascii="Arial" w:hAnsi="Arial" w:cs="Arial"/>
          <w:color w:val="000000"/>
        </w:rPr>
        <w:t>、家庭成员具有我县城镇户口，且该家庭在县区实际居住；</w:t>
      </w:r>
    </w:p>
    <w:p w14:paraId="204758CD"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7</w:t>
      </w:r>
      <w:r>
        <w:rPr>
          <w:rFonts w:ascii="Arial" w:hAnsi="Arial" w:cs="Arial"/>
          <w:color w:val="000000"/>
        </w:rPr>
        <w:t>、由社区工委管理的桦川二</w:t>
      </w:r>
      <w:proofErr w:type="gramStart"/>
      <w:r>
        <w:rPr>
          <w:rFonts w:ascii="Arial" w:hAnsi="Arial" w:cs="Arial"/>
          <w:color w:val="000000"/>
        </w:rPr>
        <w:t>矿目前</w:t>
      </w:r>
      <w:proofErr w:type="gramEnd"/>
      <w:r>
        <w:rPr>
          <w:rFonts w:ascii="Arial" w:hAnsi="Arial" w:cs="Arial"/>
          <w:color w:val="000000"/>
        </w:rPr>
        <w:t>享受廉租住房补贴人员；</w:t>
      </w:r>
    </w:p>
    <w:p w14:paraId="6C2684B1"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8</w:t>
      </w:r>
      <w:r>
        <w:rPr>
          <w:rFonts w:ascii="Arial" w:hAnsi="Arial" w:cs="Arial"/>
          <w:color w:val="000000"/>
        </w:rPr>
        <w:t>、未享受购买经济适用住房、限价商品住房等住房保障政策的。</w:t>
      </w:r>
    </w:p>
    <w:p w14:paraId="1CBD5A70"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（三）申请材料。</w:t>
      </w:r>
    </w:p>
    <w:p w14:paraId="27432FF7"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申请人填写《桦川县公租房实物配租申请表》（以下简称《申请表》）并向所属社区提供下列材料：</w:t>
      </w:r>
    </w:p>
    <w:p w14:paraId="5793CFD3"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lastRenderedPageBreak/>
        <w:t>1</w:t>
      </w:r>
      <w:r>
        <w:rPr>
          <w:rFonts w:ascii="Arial" w:hAnsi="Arial" w:cs="Arial"/>
          <w:color w:val="000000"/>
        </w:rPr>
        <w:t>、身份证、户口簿原件和复印件</w:t>
      </w:r>
      <w:r>
        <w:rPr>
          <w:rFonts w:ascii="Arial" w:hAnsi="Arial" w:cs="Arial"/>
          <w:color w:val="000000"/>
        </w:rPr>
        <w:t>1</w:t>
      </w:r>
      <w:r>
        <w:rPr>
          <w:rFonts w:ascii="Arial" w:hAnsi="Arial" w:cs="Arial"/>
          <w:color w:val="000000"/>
        </w:rPr>
        <w:t>份。</w:t>
      </w:r>
    </w:p>
    <w:p w14:paraId="5C98BB3A"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2</w:t>
      </w:r>
      <w:r>
        <w:rPr>
          <w:rFonts w:ascii="Arial" w:hAnsi="Arial" w:cs="Arial"/>
          <w:color w:val="000000"/>
        </w:rPr>
        <w:t>、婚姻状况证明材料原件和复印件</w:t>
      </w:r>
      <w:r>
        <w:rPr>
          <w:rFonts w:ascii="Arial" w:hAnsi="Arial" w:cs="Arial"/>
          <w:color w:val="000000"/>
        </w:rPr>
        <w:t>1</w:t>
      </w:r>
      <w:r>
        <w:rPr>
          <w:rFonts w:ascii="Arial" w:hAnsi="Arial" w:cs="Arial"/>
          <w:color w:val="000000"/>
        </w:rPr>
        <w:t>份。</w:t>
      </w:r>
    </w:p>
    <w:p w14:paraId="6A537749"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3</w:t>
      </w:r>
      <w:r>
        <w:rPr>
          <w:rFonts w:ascii="Arial" w:hAnsi="Arial" w:cs="Arial"/>
          <w:color w:val="000000"/>
        </w:rPr>
        <w:t>、民政部门出具的家庭收入证明材料和财产证明</w:t>
      </w:r>
      <w:r>
        <w:rPr>
          <w:rFonts w:ascii="Arial" w:hAnsi="Arial" w:cs="Arial"/>
          <w:color w:val="000000"/>
        </w:rPr>
        <w:t>1</w:t>
      </w:r>
      <w:r>
        <w:rPr>
          <w:rFonts w:ascii="Arial" w:hAnsi="Arial" w:cs="Arial"/>
          <w:color w:val="000000"/>
        </w:rPr>
        <w:t>份；低保证、残疾证原件和复印件。</w:t>
      </w:r>
    </w:p>
    <w:p w14:paraId="1F1415D8"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4</w:t>
      </w:r>
      <w:r>
        <w:rPr>
          <w:rFonts w:ascii="Arial" w:hAnsi="Arial" w:cs="Arial"/>
          <w:color w:val="000000"/>
        </w:rPr>
        <w:t>、房屋产籍、不动产管理部门出具的家庭住房状况的证明</w:t>
      </w:r>
      <w:r>
        <w:rPr>
          <w:rFonts w:ascii="Arial" w:hAnsi="Arial" w:cs="Arial"/>
          <w:color w:val="000000"/>
        </w:rPr>
        <w:t>1</w:t>
      </w:r>
      <w:r>
        <w:rPr>
          <w:rFonts w:ascii="Arial" w:hAnsi="Arial" w:cs="Arial"/>
          <w:color w:val="000000"/>
        </w:rPr>
        <w:t>份。</w:t>
      </w:r>
    </w:p>
    <w:p w14:paraId="6096CFA4"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5</w:t>
      </w:r>
      <w:r>
        <w:rPr>
          <w:rFonts w:ascii="Arial" w:hAnsi="Arial" w:cs="Arial"/>
          <w:color w:val="000000"/>
        </w:rPr>
        <w:t>、车辆管理部门出具的家庭成员机动车</w:t>
      </w:r>
      <w:r>
        <w:rPr>
          <w:rFonts w:ascii="Arial" w:hAnsi="Arial" w:cs="Arial"/>
          <w:color w:val="000000"/>
        </w:rPr>
        <w:t>(</w:t>
      </w:r>
      <w:r>
        <w:rPr>
          <w:rFonts w:ascii="Arial" w:hAnsi="Arial" w:cs="Arial"/>
          <w:color w:val="000000"/>
        </w:rPr>
        <w:t>轿车、营运机动车</w:t>
      </w:r>
      <w:r>
        <w:rPr>
          <w:rFonts w:ascii="Arial" w:hAnsi="Arial" w:cs="Arial"/>
          <w:color w:val="000000"/>
        </w:rPr>
        <w:t>)</w:t>
      </w:r>
      <w:r>
        <w:rPr>
          <w:rFonts w:ascii="Arial" w:hAnsi="Arial" w:cs="Arial"/>
          <w:color w:val="000000"/>
        </w:rPr>
        <w:t>信息登记证明</w:t>
      </w:r>
      <w:r>
        <w:rPr>
          <w:rFonts w:ascii="Arial" w:hAnsi="Arial" w:cs="Arial"/>
          <w:color w:val="000000"/>
        </w:rPr>
        <w:t>1</w:t>
      </w:r>
      <w:r>
        <w:rPr>
          <w:rFonts w:ascii="Arial" w:hAnsi="Arial" w:cs="Arial"/>
          <w:color w:val="000000"/>
        </w:rPr>
        <w:t>份。</w:t>
      </w:r>
    </w:p>
    <w:p w14:paraId="14A8AE0F"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6</w:t>
      </w:r>
      <w:r>
        <w:rPr>
          <w:rFonts w:ascii="Arial" w:hAnsi="Arial" w:cs="Arial"/>
          <w:color w:val="000000"/>
        </w:rPr>
        <w:t>、工商部门出具的未开办企业证明材料</w:t>
      </w:r>
      <w:r>
        <w:rPr>
          <w:rFonts w:ascii="Arial" w:hAnsi="Arial" w:cs="Arial"/>
          <w:color w:val="000000"/>
        </w:rPr>
        <w:t>1</w:t>
      </w:r>
      <w:r>
        <w:rPr>
          <w:rFonts w:ascii="Arial" w:hAnsi="Arial" w:cs="Arial"/>
          <w:color w:val="000000"/>
        </w:rPr>
        <w:t>份。</w:t>
      </w:r>
    </w:p>
    <w:p w14:paraId="262A2302"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7</w:t>
      </w:r>
      <w:r>
        <w:rPr>
          <w:rFonts w:ascii="Arial" w:hAnsi="Arial" w:cs="Arial"/>
          <w:color w:val="000000"/>
        </w:rPr>
        <w:t>、退伍军人、孤、老、病、残等优抚对象证明材料原件和复印件</w:t>
      </w:r>
      <w:r>
        <w:rPr>
          <w:rFonts w:ascii="Arial" w:hAnsi="Arial" w:cs="Arial"/>
          <w:color w:val="000000"/>
        </w:rPr>
        <w:t>1</w:t>
      </w:r>
      <w:r>
        <w:rPr>
          <w:rFonts w:ascii="Arial" w:hAnsi="Arial" w:cs="Arial"/>
          <w:color w:val="000000"/>
        </w:rPr>
        <w:t>份。</w:t>
      </w:r>
    </w:p>
    <w:p w14:paraId="398DC7FD"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（四）分配流程。</w:t>
      </w:r>
    </w:p>
    <w:p w14:paraId="0F3DFA99"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1</w:t>
      </w:r>
      <w:r>
        <w:rPr>
          <w:rFonts w:ascii="Arial" w:hAnsi="Arial" w:cs="Arial"/>
          <w:color w:val="000000"/>
        </w:rPr>
        <w:t>、抽签方式。采取现场随机抽签方式</w:t>
      </w:r>
      <w:proofErr w:type="gramStart"/>
      <w:r>
        <w:rPr>
          <w:rFonts w:ascii="Arial" w:hAnsi="Arial" w:cs="Arial"/>
          <w:color w:val="000000"/>
        </w:rPr>
        <w:t>配租公租房</w:t>
      </w:r>
      <w:proofErr w:type="gramEnd"/>
      <w:r>
        <w:rPr>
          <w:rFonts w:ascii="Arial" w:hAnsi="Arial" w:cs="Arial"/>
          <w:color w:val="000000"/>
        </w:rPr>
        <w:t>。</w:t>
      </w:r>
    </w:p>
    <w:p w14:paraId="57C37036"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2</w:t>
      </w:r>
      <w:r>
        <w:rPr>
          <w:rFonts w:ascii="Arial" w:hAnsi="Arial" w:cs="Arial"/>
          <w:color w:val="000000"/>
        </w:rPr>
        <w:t>、抽签顺序。第一次抽签为抽取顺序号，第二次抽签为抽取房源号（含房源信息）。</w:t>
      </w:r>
    </w:p>
    <w:p w14:paraId="7FB49D08"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3</w:t>
      </w:r>
      <w:r>
        <w:rPr>
          <w:rFonts w:ascii="Arial" w:hAnsi="Arial" w:cs="Arial"/>
          <w:color w:val="000000"/>
        </w:rPr>
        <w:t>、抽签规则。</w:t>
      </w:r>
    </w:p>
    <w:p w14:paraId="4EF93ECE"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w:t>
      </w:r>
      <w:r>
        <w:rPr>
          <w:rFonts w:ascii="Arial" w:hAnsi="Arial" w:cs="Arial"/>
          <w:color w:val="000000"/>
        </w:rPr>
        <w:t>1</w:t>
      </w:r>
      <w:r>
        <w:rPr>
          <w:rFonts w:ascii="Arial" w:hAnsi="Arial" w:cs="Arial"/>
          <w:color w:val="000000"/>
        </w:rPr>
        <w:t>）抽取顺序号的规则：一是各社区的抽签顺序，按照各社区参加抽签人数的多少降序排列确定各社区抽取顺序号的顺序</w:t>
      </w:r>
      <w:r>
        <w:rPr>
          <w:rFonts w:ascii="Arial" w:hAnsi="Arial" w:cs="Arial"/>
          <w:color w:val="000000"/>
        </w:rPr>
        <w:t>;</w:t>
      </w:r>
      <w:r>
        <w:rPr>
          <w:rFonts w:ascii="Arial" w:hAnsi="Arial" w:cs="Arial"/>
          <w:color w:val="000000"/>
        </w:rPr>
        <w:t>二是各社区抽签人员的顺序按《桦川县公租房实物配租申请表》的编号顺序抽取顺序号。</w:t>
      </w:r>
    </w:p>
    <w:p w14:paraId="4AEB4B43"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w:t>
      </w:r>
      <w:r>
        <w:rPr>
          <w:rFonts w:ascii="Arial" w:hAnsi="Arial" w:cs="Arial"/>
          <w:color w:val="000000"/>
        </w:rPr>
        <w:t>2</w:t>
      </w:r>
      <w:r>
        <w:rPr>
          <w:rFonts w:ascii="Arial" w:hAnsi="Arial" w:cs="Arial"/>
          <w:color w:val="000000"/>
        </w:rPr>
        <w:t>）抽取</w:t>
      </w:r>
      <w:proofErr w:type="gramStart"/>
      <w:r>
        <w:rPr>
          <w:rFonts w:ascii="Arial" w:hAnsi="Arial" w:cs="Arial"/>
          <w:color w:val="000000"/>
        </w:rPr>
        <w:t>房源号</w:t>
      </w:r>
      <w:proofErr w:type="gramEnd"/>
      <w:r>
        <w:rPr>
          <w:rFonts w:ascii="Arial" w:hAnsi="Arial" w:cs="Arial"/>
          <w:color w:val="000000"/>
        </w:rPr>
        <w:t>的规则：按照各社区参加抽签人抽到顺序号，依序抽取房源号。</w:t>
      </w:r>
    </w:p>
    <w:p w14:paraId="3FB32ECB"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4</w:t>
      </w:r>
      <w:r>
        <w:rPr>
          <w:rFonts w:ascii="Arial" w:hAnsi="Arial" w:cs="Arial"/>
          <w:color w:val="000000"/>
        </w:rPr>
        <w:t>、</w:t>
      </w:r>
      <w:proofErr w:type="gramStart"/>
      <w:r>
        <w:rPr>
          <w:rFonts w:ascii="Arial" w:hAnsi="Arial" w:cs="Arial"/>
          <w:color w:val="000000"/>
        </w:rPr>
        <w:t>抓号确认</w:t>
      </w:r>
      <w:proofErr w:type="gramEnd"/>
      <w:r>
        <w:rPr>
          <w:rFonts w:ascii="Arial" w:hAnsi="Arial" w:cs="Arial"/>
          <w:color w:val="000000"/>
        </w:rPr>
        <w:t>。公租房配租分配，全程由公证处进行公证，并在纪检监察、社区代表和新闻媒体监督下完成。所有参加抽签人员必须按时到场，分配现场主持人连叫三遍不到场抽签的，视为自动放弃。所有参加公租房配租抽签人员在抽取选定顺序号和房号后，在公证处公证员的监督下，工作人员收回抽签人的顺序号或房源号，抽签人现场填写《承诺书》，并领取《公租房实物配租入住通知书》。如抽签人抽到顺序号或</w:t>
      </w:r>
      <w:proofErr w:type="gramStart"/>
      <w:r>
        <w:rPr>
          <w:rFonts w:ascii="Arial" w:hAnsi="Arial" w:cs="Arial"/>
          <w:color w:val="000000"/>
        </w:rPr>
        <w:t>房源号</w:t>
      </w:r>
      <w:proofErr w:type="gramEnd"/>
      <w:r>
        <w:rPr>
          <w:rFonts w:ascii="Arial" w:hAnsi="Arial" w:cs="Arial"/>
          <w:color w:val="000000"/>
        </w:rPr>
        <w:t>后现场不领取《公租房实物配租入住通知书》进行确认的，将视为自动放弃。</w:t>
      </w:r>
    </w:p>
    <w:p w14:paraId="5816F956"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5</w:t>
      </w:r>
      <w:r>
        <w:rPr>
          <w:rFonts w:ascii="Arial" w:hAnsi="Arial" w:cs="Arial"/>
          <w:color w:val="000000"/>
        </w:rPr>
        <w:t>、签订合同。通过抽签确定的配租对象，在规定的时间内，携本人身份证和《公租房实物配租入住通知书》到县住房保障服务中心（建设大厦</w:t>
      </w:r>
      <w:r>
        <w:rPr>
          <w:rFonts w:ascii="Arial" w:hAnsi="Arial" w:cs="Arial"/>
          <w:color w:val="000000"/>
        </w:rPr>
        <w:t>403</w:t>
      </w:r>
      <w:r>
        <w:rPr>
          <w:rFonts w:ascii="Arial" w:hAnsi="Arial" w:cs="Arial"/>
          <w:color w:val="000000"/>
        </w:rPr>
        <w:t>房间）缴纳履约保证金</w:t>
      </w:r>
      <w:r>
        <w:rPr>
          <w:rFonts w:ascii="Arial" w:hAnsi="Arial" w:cs="Arial"/>
          <w:color w:val="000000"/>
        </w:rPr>
        <w:t>2000</w:t>
      </w:r>
      <w:r>
        <w:rPr>
          <w:rFonts w:ascii="Arial" w:hAnsi="Arial" w:cs="Arial"/>
          <w:color w:val="000000"/>
        </w:rPr>
        <w:t>元，自愿放弃公租房和退房时经查验无违约责任，履约保证金全额退还本金（不计利息），签订《桦川县公租房租赁合同》，缴纳房租费，办理入住手续，逾期未签订合同的，视为自动放弃，本次配租作废。</w:t>
      </w:r>
    </w:p>
    <w:p w14:paraId="04683F0C"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6</w:t>
      </w:r>
      <w:r>
        <w:rPr>
          <w:rFonts w:ascii="Arial" w:hAnsi="Arial" w:cs="Arial"/>
          <w:color w:val="000000"/>
        </w:rPr>
        <w:t>、办理入住。承租人带着《公租房租赁合同》到房源小区物业公司办理入住登记，缴纳物业相关费用，领取入户钥匙。</w:t>
      </w:r>
    </w:p>
    <w:p w14:paraId="2E476AEE"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（五）公租房管理</w:t>
      </w:r>
    </w:p>
    <w:p w14:paraId="04DDEF73"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1</w:t>
      </w:r>
      <w:r>
        <w:rPr>
          <w:rFonts w:ascii="Arial" w:hAnsi="Arial" w:cs="Arial"/>
          <w:color w:val="000000"/>
        </w:rPr>
        <w:t>、租金标准。公租房租金标准以县政府文件标准执行。租金收入按照政府非税收入管理的有关规定缴入同级国库，实行收支两条线管理，专项用于公共租赁住房及配套设施的维护、管理。租赁期间所发生的水费、电费、物业管理费、取暖费、燃气费、有线电视费等费用由承租人承担。</w:t>
      </w:r>
    </w:p>
    <w:p w14:paraId="5137D117"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lastRenderedPageBreak/>
        <w:t>2</w:t>
      </w:r>
      <w:r>
        <w:rPr>
          <w:rFonts w:ascii="Arial" w:hAnsi="Arial" w:cs="Arial"/>
          <w:color w:val="000000"/>
        </w:rPr>
        <w:t>、动态审核。公租房管理实行动态审核制，住房保障部门会同民政、公安、不动产、市场监督、</w:t>
      </w:r>
      <w:proofErr w:type="gramStart"/>
      <w:r>
        <w:rPr>
          <w:rFonts w:ascii="Arial" w:hAnsi="Arial" w:cs="Arial"/>
          <w:color w:val="000000"/>
        </w:rPr>
        <w:t>人社等</w:t>
      </w:r>
      <w:proofErr w:type="gramEnd"/>
      <w:r>
        <w:rPr>
          <w:rFonts w:ascii="Arial" w:hAnsi="Arial" w:cs="Arial"/>
          <w:color w:val="000000"/>
        </w:rPr>
        <w:t>相关部门对承租人的资格进行复核认定，不符合保障条件的，合同到期不再续租，清退收回。</w:t>
      </w:r>
    </w:p>
    <w:p w14:paraId="655D2FAD"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3</w:t>
      </w:r>
      <w:r>
        <w:rPr>
          <w:rFonts w:ascii="Arial" w:hAnsi="Arial" w:cs="Arial"/>
          <w:color w:val="000000"/>
        </w:rPr>
        <w:t>、退出机制。不符合保障条件或有下列情况之一的，收回承租的公租房。一是在承租的公租房内进行违法违规活动的；二是故意损坏所承租公租房的；三是擅自改变</w:t>
      </w:r>
      <w:proofErr w:type="gramStart"/>
      <w:r>
        <w:rPr>
          <w:rFonts w:ascii="Arial" w:hAnsi="Arial" w:cs="Arial"/>
          <w:color w:val="000000"/>
        </w:rPr>
        <w:t>配租公租房</w:t>
      </w:r>
      <w:proofErr w:type="gramEnd"/>
      <w:r>
        <w:rPr>
          <w:rFonts w:ascii="Arial" w:hAnsi="Arial" w:cs="Arial"/>
          <w:color w:val="000000"/>
        </w:rPr>
        <w:t>用途，拒不整改的；四是将承租的公租房转借、转租的；五是无正当理由连续</w:t>
      </w:r>
      <w:r>
        <w:rPr>
          <w:rFonts w:ascii="Arial" w:hAnsi="Arial" w:cs="Arial"/>
          <w:color w:val="000000"/>
        </w:rPr>
        <w:t>6</w:t>
      </w:r>
      <w:r>
        <w:rPr>
          <w:rFonts w:ascii="Arial" w:hAnsi="Arial" w:cs="Arial"/>
          <w:color w:val="000000"/>
        </w:rPr>
        <w:t>个月空置公租房的；六是无正当理由连续</w:t>
      </w:r>
      <w:r>
        <w:rPr>
          <w:rFonts w:ascii="Arial" w:hAnsi="Arial" w:cs="Arial"/>
          <w:color w:val="000000"/>
        </w:rPr>
        <w:t>6</w:t>
      </w:r>
      <w:r>
        <w:rPr>
          <w:rFonts w:ascii="Arial" w:hAnsi="Arial" w:cs="Arial"/>
          <w:color w:val="000000"/>
        </w:rPr>
        <w:t>个月以上未缴纳租金的；七是其他违反公租房租赁合同约定行为的。</w:t>
      </w:r>
    </w:p>
    <w:p w14:paraId="42FAF543" w14:textId="77777777" w:rsidR="008D0AE0" w:rsidRDefault="008D0AE0" w:rsidP="008D0AE0">
      <w:pPr>
        <w:pStyle w:val="a7"/>
        <w:spacing w:before="75" w:beforeAutospacing="0" w:after="75" w:afterAutospacing="0"/>
        <w:ind w:firstLine="480"/>
        <w:rPr>
          <w:rFonts w:ascii="Arial" w:hAnsi="Arial" w:cs="Arial"/>
          <w:color w:val="000000"/>
        </w:rPr>
      </w:pPr>
      <w:r>
        <w:rPr>
          <w:rFonts w:ascii="Arial" w:hAnsi="Arial" w:cs="Arial"/>
          <w:color w:val="000000"/>
        </w:rPr>
        <w:t>责令退出后，承租人应当在</w:t>
      </w:r>
      <w:r>
        <w:rPr>
          <w:rFonts w:ascii="Arial" w:hAnsi="Arial" w:cs="Arial"/>
          <w:color w:val="000000"/>
        </w:rPr>
        <w:t>3</w:t>
      </w:r>
      <w:r>
        <w:rPr>
          <w:rFonts w:ascii="Arial" w:hAnsi="Arial" w:cs="Arial"/>
          <w:color w:val="000000"/>
        </w:rPr>
        <w:t>个月内退出住房，按原标准收取租金。</w:t>
      </w:r>
      <w:r>
        <w:rPr>
          <w:rFonts w:ascii="Arial" w:hAnsi="Arial" w:cs="Arial"/>
          <w:color w:val="000000"/>
        </w:rPr>
        <w:t>3</w:t>
      </w:r>
      <w:r>
        <w:rPr>
          <w:rFonts w:ascii="Arial" w:hAnsi="Arial" w:cs="Arial"/>
          <w:color w:val="000000"/>
        </w:rPr>
        <w:t>个月后，无正当理由仍不退出住房的，从次月起按照公租房租金标准的</w:t>
      </w:r>
      <w:r>
        <w:rPr>
          <w:rFonts w:ascii="Arial" w:hAnsi="Arial" w:cs="Arial"/>
          <w:color w:val="000000"/>
        </w:rPr>
        <w:t>2</w:t>
      </w:r>
      <w:r>
        <w:rPr>
          <w:rFonts w:ascii="Arial" w:hAnsi="Arial" w:cs="Arial"/>
          <w:color w:val="000000"/>
        </w:rPr>
        <w:t>倍收取租金。</w:t>
      </w:r>
    </w:p>
    <w:p w14:paraId="2FA43F2B" w14:textId="77777777" w:rsidR="000013FC" w:rsidRPr="008D0AE0" w:rsidRDefault="000013FC" w:rsidP="008D0AE0"/>
    <w:sectPr w:rsidR="000013FC" w:rsidRPr="008D0A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8BEA" w14:textId="77777777" w:rsidR="00F21CDE" w:rsidRDefault="00F21CDE" w:rsidP="0067604B">
      <w:r>
        <w:separator/>
      </w:r>
    </w:p>
  </w:endnote>
  <w:endnote w:type="continuationSeparator" w:id="0">
    <w:p w14:paraId="787AC724" w14:textId="77777777" w:rsidR="00F21CDE" w:rsidRDefault="00F21CDE" w:rsidP="0067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998D" w14:textId="77777777" w:rsidR="00F21CDE" w:rsidRDefault="00F21CDE" w:rsidP="0067604B">
      <w:r>
        <w:separator/>
      </w:r>
    </w:p>
  </w:footnote>
  <w:footnote w:type="continuationSeparator" w:id="0">
    <w:p w14:paraId="7BC63059" w14:textId="77777777" w:rsidR="00F21CDE" w:rsidRDefault="00F21CDE" w:rsidP="00676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2A"/>
    <w:rsid w:val="000013FC"/>
    <w:rsid w:val="0017792A"/>
    <w:rsid w:val="0067604B"/>
    <w:rsid w:val="008D0AE0"/>
    <w:rsid w:val="00E617B5"/>
    <w:rsid w:val="00F2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5078A"/>
  <w15:chartTrackingRefBased/>
  <w15:docId w15:val="{639E7B72-E461-43B7-A461-702EA522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0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604B"/>
    <w:rPr>
      <w:sz w:val="18"/>
      <w:szCs w:val="18"/>
    </w:rPr>
  </w:style>
  <w:style w:type="paragraph" w:styleId="a5">
    <w:name w:val="footer"/>
    <w:basedOn w:val="a"/>
    <w:link w:val="a6"/>
    <w:uiPriority w:val="99"/>
    <w:unhideWhenUsed/>
    <w:rsid w:val="0067604B"/>
    <w:pPr>
      <w:tabs>
        <w:tab w:val="center" w:pos="4153"/>
        <w:tab w:val="right" w:pos="8306"/>
      </w:tabs>
      <w:snapToGrid w:val="0"/>
      <w:jc w:val="left"/>
    </w:pPr>
    <w:rPr>
      <w:sz w:val="18"/>
      <w:szCs w:val="18"/>
    </w:rPr>
  </w:style>
  <w:style w:type="character" w:customStyle="1" w:styleId="a6">
    <w:name w:val="页脚 字符"/>
    <w:basedOn w:val="a0"/>
    <w:link w:val="a5"/>
    <w:uiPriority w:val="99"/>
    <w:rsid w:val="0067604B"/>
    <w:rPr>
      <w:sz w:val="18"/>
      <w:szCs w:val="18"/>
    </w:rPr>
  </w:style>
  <w:style w:type="paragraph" w:styleId="a7">
    <w:name w:val="Normal (Web)"/>
    <w:basedOn w:val="a"/>
    <w:uiPriority w:val="99"/>
    <w:semiHidden/>
    <w:unhideWhenUsed/>
    <w:rsid w:val="006760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95003">
      <w:bodyDiv w:val="1"/>
      <w:marLeft w:val="0"/>
      <w:marRight w:val="0"/>
      <w:marTop w:val="0"/>
      <w:marBottom w:val="0"/>
      <w:divBdr>
        <w:top w:val="none" w:sz="0" w:space="0" w:color="auto"/>
        <w:left w:val="none" w:sz="0" w:space="0" w:color="auto"/>
        <w:bottom w:val="none" w:sz="0" w:space="0" w:color="auto"/>
        <w:right w:val="none" w:sz="0" w:space="0" w:color="auto"/>
      </w:divBdr>
    </w:div>
    <w:div w:id="17770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殷明曦</dc:creator>
  <cp:keywords/>
  <dc:description/>
  <cp:lastModifiedBy>殷明曦</cp:lastModifiedBy>
  <cp:revision>3</cp:revision>
  <dcterms:created xsi:type="dcterms:W3CDTF">2023-01-11T06:43:00Z</dcterms:created>
  <dcterms:modified xsi:type="dcterms:W3CDTF">2023-01-11T06:52:00Z</dcterms:modified>
</cp:coreProperties>
</file>